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A7111" w14:textId="6D34CC2F" w:rsidR="00CF6CD3" w:rsidRPr="0064698B" w:rsidRDefault="00CF6CD3" w:rsidP="0064698B">
      <w:pPr>
        <w:spacing w:after="0" w:line="360" w:lineRule="auto"/>
        <w:rPr>
          <w:rFonts w:ascii="Arial" w:hAnsi="Arial" w:cs="Arial"/>
          <w:b/>
          <w:bCs/>
          <w:sz w:val="28"/>
          <w:szCs w:val="28"/>
          <w:lang w:val="fr-CA"/>
        </w:rPr>
      </w:pPr>
      <w:r w:rsidRPr="0064698B">
        <w:rPr>
          <w:rFonts w:ascii="Arial" w:hAnsi="Arial" w:cs="Arial"/>
          <w:b/>
          <w:bCs/>
          <w:sz w:val="28"/>
          <w:szCs w:val="28"/>
          <w:lang w:val="fr-CA"/>
        </w:rPr>
        <w:t>Mathématiques au quotidien</w:t>
      </w:r>
      <w:r w:rsidRPr="0064698B">
        <w:rPr>
          <w:rFonts w:ascii="Arial" w:hAnsi="Arial" w:cs="Arial"/>
          <w:b/>
          <w:bCs/>
          <w:sz w:val="28"/>
          <w:szCs w:val="28"/>
          <w:lang w:val="fr-CA"/>
        </w:rPr>
        <w:t xml:space="preserve"> </w:t>
      </w:r>
      <w:r w:rsidRPr="0064698B">
        <w:rPr>
          <w:rFonts w:ascii="Arial" w:hAnsi="Arial" w:cs="Arial"/>
          <w:b/>
          <w:bCs/>
          <w:sz w:val="28"/>
          <w:szCs w:val="28"/>
          <w:lang w:val="fr-CA"/>
        </w:rPr>
        <w:t>2</w:t>
      </w:r>
      <w:r w:rsidRPr="0064698B">
        <w:rPr>
          <w:rFonts w:ascii="Arial" w:hAnsi="Arial" w:cs="Arial"/>
          <w:b/>
          <w:bCs/>
          <w:sz w:val="28"/>
          <w:szCs w:val="28"/>
          <w:lang w:val="fr-CA"/>
        </w:rPr>
        <w:t>0</w:t>
      </w:r>
      <w:r w:rsidRPr="0064698B">
        <w:rPr>
          <w:rFonts w:ascii="Arial" w:hAnsi="Arial" w:cs="Arial"/>
          <w:b/>
          <w:bCs/>
          <w:sz w:val="28"/>
          <w:szCs w:val="28"/>
          <w:lang w:val="fr-CA"/>
        </w:rPr>
        <w:t>S</w:t>
      </w:r>
    </w:p>
    <w:p w14:paraId="5A4E94A0" w14:textId="3440D384" w:rsidR="00CF6CD3" w:rsidRPr="0064698B" w:rsidRDefault="00CF6CD3" w:rsidP="0064698B">
      <w:pPr>
        <w:spacing w:after="0" w:line="360" w:lineRule="auto"/>
        <w:rPr>
          <w:rFonts w:ascii="Arial" w:hAnsi="Arial" w:cs="Arial"/>
          <w:kern w:val="0"/>
          <w:sz w:val="28"/>
          <w:szCs w:val="28"/>
          <w:lang w:val="fr-CA"/>
          <w14:ligatures w14:val="none"/>
        </w:rPr>
      </w:pPr>
      <w:r w:rsidRPr="0064698B">
        <w:rPr>
          <w:rFonts w:ascii="Arial" w:hAnsi="Arial" w:cs="Arial"/>
          <w:sz w:val="28"/>
          <w:szCs w:val="28"/>
          <w:lang w:val="fr-CA"/>
        </w:rPr>
        <w:t xml:space="preserve">La voie des mathématiques au quotidien vise l’apprentissage </w:t>
      </w:r>
      <w:r w:rsidR="0064698B" w:rsidRPr="0064698B">
        <w:rPr>
          <w:rFonts w:ascii="Arial" w:hAnsi="Arial" w:cs="Arial"/>
          <w:sz w:val="28"/>
          <w:szCs w:val="28"/>
          <w:lang w:val="fr-CA"/>
        </w:rPr>
        <w:t>d’un processus mathématique</w:t>
      </w:r>
      <w:r w:rsidRPr="0064698B">
        <w:rPr>
          <w:rFonts w:ascii="Arial" w:hAnsi="Arial" w:cs="Arial"/>
          <w:sz w:val="28"/>
          <w:szCs w:val="28"/>
          <w:lang w:val="fr-CA"/>
        </w:rPr>
        <w:t xml:space="preserve"> qui servir</w:t>
      </w:r>
      <w:r w:rsidR="00FC2F98">
        <w:rPr>
          <w:rFonts w:ascii="Arial" w:hAnsi="Arial" w:cs="Arial"/>
          <w:sz w:val="28"/>
          <w:szCs w:val="28"/>
          <w:lang w:val="fr-CA"/>
        </w:rPr>
        <w:t>a</w:t>
      </w:r>
      <w:r w:rsidRPr="0064698B">
        <w:rPr>
          <w:rFonts w:ascii="Arial" w:hAnsi="Arial" w:cs="Arial"/>
          <w:sz w:val="28"/>
          <w:szCs w:val="28"/>
          <w:lang w:val="fr-CA"/>
        </w:rPr>
        <w:t xml:space="preserve"> les élèves dans leur vie de tous les jours. </w:t>
      </w:r>
      <w:r w:rsidRPr="0064698B">
        <w:rPr>
          <w:rFonts w:ascii="Arial" w:hAnsi="Arial" w:cs="Arial"/>
          <w:sz w:val="28"/>
          <w:szCs w:val="28"/>
          <w:lang w:val="fr-FR"/>
        </w:rPr>
        <w:t>Le</w:t>
      </w:r>
      <w:r w:rsidRPr="0064698B">
        <w:rPr>
          <w:rFonts w:ascii="Arial" w:hAnsi="Arial" w:cs="Arial"/>
          <w:sz w:val="28"/>
          <w:szCs w:val="28"/>
          <w:lang w:val="fr-FR"/>
        </w:rPr>
        <w:t>s</w:t>
      </w:r>
      <w:r w:rsidRPr="0064698B">
        <w:rPr>
          <w:rFonts w:ascii="Arial" w:hAnsi="Arial" w:cs="Arial"/>
          <w:sz w:val="28"/>
          <w:szCs w:val="28"/>
          <w:lang w:val="fr-FR"/>
        </w:rPr>
        <w:t xml:space="preserve"> cours comprenne</w:t>
      </w:r>
      <w:r w:rsidRPr="0064698B">
        <w:rPr>
          <w:rFonts w:ascii="Arial" w:hAnsi="Arial" w:cs="Arial"/>
          <w:sz w:val="28"/>
          <w:szCs w:val="28"/>
          <w:lang w:val="fr-FR"/>
        </w:rPr>
        <w:t>nt</w:t>
      </w:r>
      <w:r w:rsidRPr="0064698B">
        <w:rPr>
          <w:rFonts w:ascii="Arial" w:hAnsi="Arial" w:cs="Arial"/>
          <w:sz w:val="28"/>
          <w:szCs w:val="28"/>
          <w:lang w:val="fr-FR"/>
        </w:rPr>
        <w:t xml:space="preserve"> les concepts mathématiques qu’influencent la vie quotidienne, les affaires, l’industrie et le gouvernement. </w:t>
      </w:r>
      <w:r w:rsidRPr="0064698B">
        <w:rPr>
          <w:rFonts w:ascii="Arial" w:hAnsi="Arial" w:cs="Arial"/>
          <w:sz w:val="28"/>
          <w:szCs w:val="28"/>
          <w:lang w:val="fr-FR"/>
        </w:rPr>
        <w:t xml:space="preserve">Cette voie </w:t>
      </w:r>
      <w:r w:rsidRPr="0064698B">
        <w:rPr>
          <w:rFonts w:ascii="Arial" w:hAnsi="Arial" w:cs="Arial"/>
          <w:kern w:val="0"/>
          <w:sz w:val="28"/>
          <w:szCs w:val="28"/>
          <w:lang w:val="fr-CA"/>
          <w14:ligatures w14:val="none"/>
        </w:rPr>
        <w:t>a été conçu</w:t>
      </w:r>
      <w:r w:rsidR="00FC2F98">
        <w:rPr>
          <w:rFonts w:ascii="Arial" w:hAnsi="Arial" w:cs="Arial"/>
          <w:kern w:val="0"/>
          <w:sz w:val="28"/>
          <w:szCs w:val="28"/>
          <w:lang w:val="fr-CA"/>
          <w14:ligatures w14:val="none"/>
        </w:rPr>
        <w:t>e</w:t>
      </w:r>
      <w:r w:rsidRPr="0064698B">
        <w:rPr>
          <w:rFonts w:ascii="Arial" w:hAnsi="Arial" w:cs="Arial"/>
          <w:kern w:val="0"/>
          <w:sz w:val="28"/>
          <w:szCs w:val="28"/>
          <w:lang w:val="fr-CA"/>
          <w14:ligatures w14:val="none"/>
        </w:rPr>
        <w:t xml:space="preserve"> pour des élèves dont les études postsecondaires ne nécessitent pas une étude approfondie des mathématiques et des domaines scientifiques. </w:t>
      </w:r>
    </w:p>
    <w:p w14:paraId="2EE59A53" w14:textId="13A89EA3" w:rsidR="00CF6CD3" w:rsidRPr="0064698B" w:rsidRDefault="00CF6CD3" w:rsidP="0064698B">
      <w:pPr>
        <w:spacing w:after="0" w:line="360" w:lineRule="auto"/>
        <w:rPr>
          <w:rFonts w:ascii="Arial" w:hAnsi="Arial" w:cs="Arial"/>
          <w:sz w:val="28"/>
          <w:szCs w:val="28"/>
          <w:lang w:val="fr-CA"/>
        </w:rPr>
      </w:pPr>
    </w:p>
    <w:p w14:paraId="67DB5B3B" w14:textId="41C0991B" w:rsidR="00CF6CD3" w:rsidRPr="0064698B" w:rsidRDefault="00FC2F98" w:rsidP="0064698B">
      <w:pPr>
        <w:spacing w:after="0" w:line="360" w:lineRule="auto"/>
        <w:rPr>
          <w:rFonts w:ascii="Arial" w:hAnsi="Arial" w:cs="Arial"/>
          <w:kern w:val="0"/>
          <w:sz w:val="28"/>
          <w:szCs w:val="28"/>
          <w:lang w:val="fr-CA"/>
          <w14:ligatures w14:val="none"/>
        </w:rPr>
      </w:pPr>
      <w:r>
        <w:rPr>
          <w:rFonts w:ascii="Arial" w:hAnsi="Arial" w:cs="Arial"/>
          <w:sz w:val="28"/>
          <w:szCs w:val="28"/>
          <w:lang w:val="fr-CA"/>
        </w:rPr>
        <w:t>C</w:t>
      </w:r>
      <w:r w:rsidR="00CF6CD3" w:rsidRPr="0064698B">
        <w:rPr>
          <w:rFonts w:ascii="Arial" w:hAnsi="Arial" w:cs="Arial"/>
          <w:sz w:val="28"/>
          <w:szCs w:val="28"/>
          <w:lang w:val="fr-CA"/>
        </w:rPr>
        <w:t xml:space="preserve">e cours </w:t>
      </w:r>
      <w:r>
        <w:rPr>
          <w:rFonts w:ascii="Arial" w:hAnsi="Arial" w:cs="Arial"/>
          <w:sz w:val="28"/>
          <w:szCs w:val="28"/>
          <w:lang w:val="fr-CA"/>
        </w:rPr>
        <w:t>de</w:t>
      </w:r>
      <w:r w:rsidR="00CF6CD3" w:rsidRPr="0064698B">
        <w:rPr>
          <w:rFonts w:ascii="Arial" w:hAnsi="Arial" w:cs="Arial"/>
          <w:sz w:val="28"/>
          <w:szCs w:val="28"/>
          <w:lang w:val="fr-CA"/>
        </w:rPr>
        <w:t xml:space="preserve"> 10</w:t>
      </w:r>
      <w:r w:rsidR="00CF6CD3" w:rsidRPr="0064698B">
        <w:rPr>
          <w:rFonts w:ascii="Arial" w:hAnsi="Arial" w:cs="Arial"/>
          <w:sz w:val="28"/>
          <w:szCs w:val="28"/>
          <w:vertAlign w:val="superscript"/>
          <w:lang w:val="fr-CA"/>
        </w:rPr>
        <w:t>e</w:t>
      </w:r>
      <w:r>
        <w:rPr>
          <w:rFonts w:ascii="Arial" w:hAnsi="Arial" w:cs="Arial"/>
          <w:sz w:val="28"/>
          <w:szCs w:val="28"/>
          <w:lang w:val="fr-CA"/>
        </w:rPr>
        <w:t> </w:t>
      </w:r>
      <w:r w:rsidR="00CF6CD3" w:rsidRPr="0064698B">
        <w:rPr>
          <w:rFonts w:ascii="Arial" w:hAnsi="Arial" w:cs="Arial"/>
          <w:sz w:val="28"/>
          <w:szCs w:val="28"/>
          <w:lang w:val="fr-CA"/>
        </w:rPr>
        <w:t xml:space="preserve">année </w:t>
      </w:r>
      <w:r w:rsidR="00CF6CD3" w:rsidRPr="0064698B">
        <w:rPr>
          <w:rFonts w:ascii="Arial" w:hAnsi="Arial" w:cs="Arial"/>
          <w:sz w:val="28"/>
          <w:szCs w:val="28"/>
          <w:lang w:val="fr-FR"/>
        </w:rPr>
        <w:t>abord</w:t>
      </w:r>
      <w:r>
        <w:rPr>
          <w:rFonts w:ascii="Arial" w:hAnsi="Arial" w:cs="Arial"/>
          <w:sz w:val="28"/>
          <w:szCs w:val="28"/>
          <w:lang w:val="fr-FR"/>
        </w:rPr>
        <w:t>e</w:t>
      </w:r>
      <w:r w:rsidR="00CF6CD3" w:rsidRPr="0064698B">
        <w:rPr>
          <w:rFonts w:ascii="Arial" w:hAnsi="Arial" w:cs="Arial"/>
          <w:sz w:val="28"/>
          <w:szCs w:val="28"/>
          <w:lang w:val="fr-FR"/>
        </w:rPr>
        <w:t xml:space="preserve"> les aspects tels que les salaires</w:t>
      </w:r>
      <w:r w:rsidR="0064698B" w:rsidRPr="0064698B">
        <w:rPr>
          <w:rFonts w:ascii="Arial" w:hAnsi="Arial" w:cs="Arial"/>
          <w:sz w:val="28"/>
          <w:szCs w:val="28"/>
          <w:lang w:val="fr-FR"/>
        </w:rPr>
        <w:t xml:space="preserve">, </w:t>
      </w:r>
      <w:r w:rsidR="00CF6CD3" w:rsidRPr="0064698B">
        <w:rPr>
          <w:rFonts w:ascii="Arial" w:hAnsi="Arial" w:cs="Arial"/>
          <w:sz w:val="28"/>
          <w:szCs w:val="28"/>
          <w:lang w:val="fr-FR"/>
        </w:rPr>
        <w:t xml:space="preserve">la mesure, la trigonométrie, et </w:t>
      </w:r>
      <w:r w:rsidR="0064698B" w:rsidRPr="0064698B">
        <w:rPr>
          <w:rFonts w:ascii="Arial" w:hAnsi="Arial" w:cs="Arial"/>
          <w:sz w:val="28"/>
          <w:szCs w:val="28"/>
          <w:lang w:val="fr-FR"/>
        </w:rPr>
        <w:t>le sens spatial</w:t>
      </w:r>
      <w:r w:rsidR="00CF6CD3" w:rsidRPr="0064698B">
        <w:rPr>
          <w:rFonts w:ascii="Arial" w:hAnsi="Arial" w:cs="Arial"/>
          <w:sz w:val="28"/>
          <w:szCs w:val="28"/>
          <w:lang w:val="fr-FR"/>
        </w:rPr>
        <w:t xml:space="preserve">. </w:t>
      </w:r>
      <w:r w:rsidR="00CF6CD3" w:rsidRPr="0064698B">
        <w:rPr>
          <w:rFonts w:ascii="Arial" w:hAnsi="Arial" w:cs="Arial"/>
          <w:kern w:val="0"/>
          <w:sz w:val="28"/>
          <w:szCs w:val="28"/>
          <w:lang w:val="fr-CA"/>
          <w14:ligatures w14:val="none"/>
        </w:rPr>
        <w:t xml:space="preserve">Non seulement est-ce que les élèves doivent faire des calculs, mais </w:t>
      </w:r>
      <w:proofErr w:type="spellStart"/>
      <w:r w:rsidR="00CF6CD3" w:rsidRPr="0064698B">
        <w:rPr>
          <w:rFonts w:ascii="Arial" w:hAnsi="Arial" w:cs="Arial"/>
          <w:kern w:val="0"/>
          <w:sz w:val="28"/>
          <w:szCs w:val="28"/>
          <w:lang w:val="fr-CA"/>
          <w14:ligatures w14:val="none"/>
        </w:rPr>
        <w:t>iels</w:t>
      </w:r>
      <w:proofErr w:type="spellEnd"/>
      <w:r w:rsidR="00CF6CD3" w:rsidRPr="0064698B">
        <w:rPr>
          <w:rFonts w:ascii="Arial" w:hAnsi="Arial" w:cs="Arial"/>
          <w:kern w:val="0"/>
          <w:sz w:val="28"/>
          <w:szCs w:val="28"/>
          <w:lang w:val="fr-CA"/>
          <w14:ligatures w14:val="none"/>
        </w:rPr>
        <w:t xml:space="preserve"> doivent aussi prendre </w:t>
      </w:r>
      <w:r w:rsidR="0064698B" w:rsidRPr="0064698B">
        <w:rPr>
          <w:rFonts w:ascii="Arial" w:hAnsi="Arial" w:cs="Arial"/>
          <w:kern w:val="0"/>
          <w:sz w:val="28"/>
          <w:szCs w:val="28"/>
          <w:lang w:val="fr-CA"/>
          <w14:ligatures w14:val="none"/>
        </w:rPr>
        <w:t>des décisions éclairées</w:t>
      </w:r>
      <w:r w:rsidR="00CF6CD3" w:rsidRPr="0064698B">
        <w:rPr>
          <w:rFonts w:ascii="Arial" w:hAnsi="Arial" w:cs="Arial"/>
          <w:kern w:val="0"/>
          <w:sz w:val="28"/>
          <w:szCs w:val="28"/>
          <w:lang w:val="fr-CA"/>
          <w14:ligatures w14:val="none"/>
        </w:rPr>
        <w:t xml:space="preserve"> sur une variété de sujets comme la consommation, le travail et la construction</w:t>
      </w:r>
      <w:r w:rsidR="0064698B">
        <w:rPr>
          <w:rFonts w:ascii="Arial" w:hAnsi="Arial" w:cs="Arial"/>
          <w:kern w:val="0"/>
          <w:sz w:val="28"/>
          <w:szCs w:val="28"/>
          <w:lang w:val="fr-CA"/>
          <w14:ligatures w14:val="none"/>
        </w:rPr>
        <w:t xml:space="preserve"> et justifier/expliquer ces décisions.</w:t>
      </w:r>
    </w:p>
    <w:p w14:paraId="0D7705CB" w14:textId="77777777" w:rsidR="00CF6CD3" w:rsidRPr="0064698B" w:rsidRDefault="00CF6CD3" w:rsidP="006469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8"/>
          <w:szCs w:val="28"/>
          <w:lang w:val="fr-CA"/>
          <w14:ligatures w14:val="none"/>
        </w:rPr>
      </w:pPr>
    </w:p>
    <w:p w14:paraId="427723C6" w14:textId="047BC816" w:rsidR="00CF6CD3" w:rsidRPr="0064698B" w:rsidRDefault="00CF6CD3" w:rsidP="0064698B">
      <w:pPr>
        <w:spacing w:after="0" w:line="360" w:lineRule="auto"/>
        <w:rPr>
          <w:rFonts w:ascii="Arial" w:hAnsi="Arial" w:cs="Arial"/>
          <w:sz w:val="28"/>
          <w:szCs w:val="28"/>
          <w:lang w:val="fr-FR"/>
        </w:rPr>
      </w:pPr>
      <w:r w:rsidRPr="0064698B">
        <w:rPr>
          <w:rFonts w:ascii="Arial" w:hAnsi="Arial" w:cs="Arial"/>
          <w:sz w:val="28"/>
          <w:szCs w:val="28"/>
          <w:lang w:val="fr-FR"/>
        </w:rPr>
        <w:t xml:space="preserve">Les </w:t>
      </w:r>
      <w:r w:rsidR="0064698B" w:rsidRPr="0064698B">
        <w:rPr>
          <w:rFonts w:ascii="Arial" w:hAnsi="Arial" w:cs="Arial"/>
          <w:sz w:val="28"/>
          <w:szCs w:val="28"/>
          <w:lang w:val="fr-FR"/>
        </w:rPr>
        <w:t>objectifs</w:t>
      </w:r>
      <w:r w:rsidRPr="0064698B">
        <w:rPr>
          <w:rFonts w:ascii="Arial" w:hAnsi="Arial" w:cs="Arial"/>
          <w:sz w:val="28"/>
          <w:szCs w:val="28"/>
          <w:lang w:val="fr-FR"/>
        </w:rPr>
        <w:t xml:space="preserve"> de ce cours sont</w:t>
      </w:r>
      <w:r w:rsidR="0064698B" w:rsidRPr="0064698B">
        <w:rPr>
          <w:rFonts w:ascii="Arial" w:hAnsi="Arial" w:cs="Arial"/>
          <w:sz w:val="28"/>
          <w:szCs w:val="28"/>
          <w:lang w:val="fr-FR"/>
        </w:rPr>
        <w:t xml:space="preserve"> que</w:t>
      </w:r>
      <w:r w:rsidRPr="0064698B">
        <w:rPr>
          <w:rFonts w:ascii="Arial" w:hAnsi="Arial" w:cs="Arial"/>
          <w:sz w:val="28"/>
          <w:szCs w:val="28"/>
          <w:lang w:val="fr-FR"/>
        </w:rPr>
        <w:t> :</w:t>
      </w:r>
    </w:p>
    <w:p w14:paraId="6FA43CB1" w14:textId="232EE140" w:rsidR="00CF6CD3" w:rsidRPr="0064698B" w:rsidRDefault="00CF6CD3" w:rsidP="0064698B">
      <w:pPr>
        <w:numPr>
          <w:ilvl w:val="0"/>
          <w:numId w:val="22"/>
        </w:numPr>
        <w:spacing w:after="0" w:line="360" w:lineRule="auto"/>
        <w:rPr>
          <w:rFonts w:ascii="Arial" w:hAnsi="Arial" w:cs="Arial"/>
          <w:sz w:val="28"/>
          <w:szCs w:val="28"/>
          <w:lang w:val="fr-FR"/>
        </w:rPr>
      </w:pPr>
      <w:r w:rsidRPr="0064698B">
        <w:rPr>
          <w:rFonts w:ascii="Arial" w:hAnsi="Arial" w:cs="Arial"/>
          <w:sz w:val="28"/>
          <w:szCs w:val="28"/>
          <w:lang w:val="fr-FR"/>
        </w:rPr>
        <w:t xml:space="preserve">Les élèves </w:t>
      </w:r>
      <w:r w:rsidR="0064698B" w:rsidRPr="0064698B">
        <w:rPr>
          <w:rFonts w:ascii="Arial" w:hAnsi="Arial" w:cs="Arial"/>
          <w:sz w:val="28"/>
          <w:szCs w:val="28"/>
          <w:lang w:val="fr-FR"/>
        </w:rPr>
        <w:t>p</w:t>
      </w:r>
      <w:r w:rsidR="00FC2F98">
        <w:rPr>
          <w:rFonts w:ascii="Arial" w:hAnsi="Arial" w:cs="Arial"/>
          <w:sz w:val="28"/>
          <w:szCs w:val="28"/>
          <w:lang w:val="fr-FR"/>
        </w:rPr>
        <w:t>euv</w:t>
      </w:r>
      <w:r w:rsidR="0064698B" w:rsidRPr="0064698B">
        <w:rPr>
          <w:rFonts w:ascii="Arial" w:hAnsi="Arial" w:cs="Arial"/>
          <w:sz w:val="28"/>
          <w:szCs w:val="28"/>
          <w:lang w:val="fr-FR"/>
        </w:rPr>
        <w:t>ent</w:t>
      </w:r>
      <w:r w:rsidRPr="0064698B">
        <w:rPr>
          <w:rFonts w:ascii="Arial" w:hAnsi="Arial" w:cs="Arial"/>
          <w:sz w:val="28"/>
          <w:szCs w:val="28"/>
          <w:lang w:val="fr-FR"/>
        </w:rPr>
        <w:t xml:space="preserve"> communiquer et raisonner en termes mathématiques.</w:t>
      </w:r>
    </w:p>
    <w:p w14:paraId="0AB9435F" w14:textId="0D037472" w:rsidR="00CF6CD3" w:rsidRPr="0064698B" w:rsidRDefault="00CF6CD3" w:rsidP="0064698B">
      <w:pPr>
        <w:numPr>
          <w:ilvl w:val="0"/>
          <w:numId w:val="22"/>
        </w:numPr>
        <w:spacing w:after="0" w:line="360" w:lineRule="auto"/>
        <w:rPr>
          <w:rFonts w:ascii="Arial" w:hAnsi="Arial" w:cs="Arial"/>
          <w:sz w:val="28"/>
          <w:szCs w:val="28"/>
          <w:lang w:val="fr-FR"/>
        </w:rPr>
      </w:pPr>
      <w:r w:rsidRPr="0064698B">
        <w:rPr>
          <w:rFonts w:ascii="Arial" w:hAnsi="Arial" w:cs="Arial"/>
          <w:sz w:val="28"/>
          <w:szCs w:val="28"/>
          <w:lang w:val="fr-FR"/>
        </w:rPr>
        <w:t xml:space="preserve">Les élèves </w:t>
      </w:r>
      <w:r w:rsidR="0064698B" w:rsidRPr="0064698B">
        <w:rPr>
          <w:rFonts w:ascii="Arial" w:hAnsi="Arial" w:cs="Arial"/>
          <w:sz w:val="28"/>
          <w:szCs w:val="28"/>
          <w:lang w:val="fr-FR"/>
        </w:rPr>
        <w:t>p</w:t>
      </w:r>
      <w:r w:rsidR="00FC2F98">
        <w:rPr>
          <w:rFonts w:ascii="Arial" w:hAnsi="Arial" w:cs="Arial"/>
          <w:sz w:val="28"/>
          <w:szCs w:val="28"/>
          <w:lang w:val="fr-FR"/>
        </w:rPr>
        <w:t>euv</w:t>
      </w:r>
      <w:r w:rsidR="0064698B" w:rsidRPr="0064698B">
        <w:rPr>
          <w:rFonts w:ascii="Arial" w:hAnsi="Arial" w:cs="Arial"/>
          <w:sz w:val="28"/>
          <w:szCs w:val="28"/>
          <w:lang w:val="fr-FR"/>
        </w:rPr>
        <w:t xml:space="preserve">ent </w:t>
      </w:r>
      <w:r w:rsidRPr="0064698B">
        <w:rPr>
          <w:rFonts w:ascii="Arial" w:hAnsi="Arial" w:cs="Arial"/>
          <w:sz w:val="28"/>
          <w:szCs w:val="28"/>
          <w:lang w:val="fr-FR"/>
        </w:rPr>
        <w:t>établir des liens entre les mathématiques et leurs applications.</w:t>
      </w:r>
    </w:p>
    <w:p w14:paraId="005A4ABD" w14:textId="11DDD038" w:rsidR="00CF6CD3" w:rsidRPr="0064698B" w:rsidRDefault="00CF6CD3" w:rsidP="0064698B">
      <w:pPr>
        <w:numPr>
          <w:ilvl w:val="0"/>
          <w:numId w:val="22"/>
        </w:numPr>
        <w:spacing w:after="0" w:line="360" w:lineRule="auto"/>
        <w:rPr>
          <w:rFonts w:ascii="Arial" w:hAnsi="Arial" w:cs="Arial"/>
          <w:sz w:val="28"/>
          <w:szCs w:val="28"/>
          <w:lang w:val="fr-FR"/>
        </w:rPr>
      </w:pPr>
      <w:r w:rsidRPr="0064698B">
        <w:rPr>
          <w:rFonts w:ascii="Arial" w:hAnsi="Arial" w:cs="Arial"/>
          <w:sz w:val="28"/>
          <w:szCs w:val="28"/>
          <w:lang w:val="fr-FR"/>
        </w:rPr>
        <w:t xml:space="preserve">Les élèves </w:t>
      </w:r>
      <w:r w:rsidR="0064698B" w:rsidRPr="0064698B">
        <w:rPr>
          <w:rFonts w:ascii="Arial" w:hAnsi="Arial" w:cs="Arial"/>
          <w:sz w:val="28"/>
          <w:szCs w:val="28"/>
          <w:lang w:val="fr-FR"/>
        </w:rPr>
        <w:t>p</w:t>
      </w:r>
      <w:r w:rsidR="00FC2F98">
        <w:rPr>
          <w:rFonts w:ascii="Arial" w:hAnsi="Arial" w:cs="Arial"/>
          <w:sz w:val="28"/>
          <w:szCs w:val="28"/>
          <w:lang w:val="fr-FR"/>
        </w:rPr>
        <w:t>euv</w:t>
      </w:r>
      <w:r w:rsidR="0064698B" w:rsidRPr="0064698B">
        <w:rPr>
          <w:rFonts w:ascii="Arial" w:hAnsi="Arial" w:cs="Arial"/>
          <w:sz w:val="28"/>
          <w:szCs w:val="28"/>
          <w:lang w:val="fr-FR"/>
        </w:rPr>
        <w:t xml:space="preserve">ent </w:t>
      </w:r>
      <w:r w:rsidRPr="0064698B">
        <w:rPr>
          <w:rFonts w:ascii="Arial" w:hAnsi="Arial" w:cs="Arial"/>
          <w:sz w:val="28"/>
          <w:szCs w:val="28"/>
          <w:lang w:val="fr-FR"/>
        </w:rPr>
        <w:t>résoudre des problèmes mathématiques de tous les jours.</w:t>
      </w:r>
    </w:p>
    <w:p w14:paraId="22F1E31E" w14:textId="081FE48F" w:rsidR="00CF6CD3" w:rsidRPr="0064698B" w:rsidRDefault="00CF6CD3" w:rsidP="0064698B">
      <w:pPr>
        <w:numPr>
          <w:ilvl w:val="0"/>
          <w:numId w:val="22"/>
        </w:numPr>
        <w:spacing w:after="0" w:line="360" w:lineRule="auto"/>
        <w:rPr>
          <w:rFonts w:ascii="Arial" w:hAnsi="Arial" w:cs="Arial"/>
          <w:sz w:val="28"/>
          <w:szCs w:val="28"/>
          <w:lang w:val="fr-FR"/>
        </w:rPr>
      </w:pPr>
      <w:r w:rsidRPr="0064698B">
        <w:rPr>
          <w:rFonts w:ascii="Arial" w:hAnsi="Arial" w:cs="Arial"/>
          <w:sz w:val="28"/>
          <w:szCs w:val="28"/>
          <w:lang w:val="fr-FR"/>
        </w:rPr>
        <w:t xml:space="preserve">Les élèves </w:t>
      </w:r>
      <w:r w:rsidR="0064698B" w:rsidRPr="0064698B">
        <w:rPr>
          <w:rFonts w:ascii="Arial" w:hAnsi="Arial" w:cs="Arial"/>
          <w:sz w:val="28"/>
          <w:szCs w:val="28"/>
          <w:lang w:val="fr-FR"/>
        </w:rPr>
        <w:t>p</w:t>
      </w:r>
      <w:r w:rsidR="00FC2F98">
        <w:rPr>
          <w:rFonts w:ascii="Arial" w:hAnsi="Arial" w:cs="Arial"/>
          <w:sz w:val="28"/>
          <w:szCs w:val="28"/>
          <w:lang w:val="fr-FR"/>
        </w:rPr>
        <w:t>euv</w:t>
      </w:r>
      <w:r w:rsidR="0064698B" w:rsidRPr="0064698B">
        <w:rPr>
          <w:rFonts w:ascii="Arial" w:hAnsi="Arial" w:cs="Arial"/>
          <w:sz w:val="28"/>
          <w:szCs w:val="28"/>
          <w:lang w:val="fr-FR"/>
        </w:rPr>
        <w:t xml:space="preserve">ent </w:t>
      </w:r>
      <w:r w:rsidRPr="0064698B">
        <w:rPr>
          <w:rFonts w:ascii="Arial" w:hAnsi="Arial" w:cs="Arial"/>
          <w:sz w:val="28"/>
          <w:szCs w:val="28"/>
          <w:lang w:val="fr-FR"/>
        </w:rPr>
        <w:t>apprendre à communiquer dans un langage mathématique.</w:t>
      </w:r>
    </w:p>
    <w:p w14:paraId="34A2C10E" w14:textId="60B847BC" w:rsidR="00CF6CD3" w:rsidRPr="0064698B" w:rsidRDefault="00CF6CD3" w:rsidP="0064698B">
      <w:pPr>
        <w:numPr>
          <w:ilvl w:val="0"/>
          <w:numId w:val="22"/>
        </w:numPr>
        <w:spacing w:after="0" w:line="360" w:lineRule="auto"/>
        <w:rPr>
          <w:rFonts w:ascii="Arial" w:hAnsi="Arial" w:cs="Arial"/>
          <w:sz w:val="28"/>
          <w:szCs w:val="28"/>
          <w:lang w:val="fr-FR"/>
        </w:rPr>
      </w:pPr>
      <w:r w:rsidRPr="0064698B">
        <w:rPr>
          <w:rFonts w:ascii="Arial" w:hAnsi="Arial" w:cs="Arial"/>
          <w:sz w:val="28"/>
          <w:szCs w:val="28"/>
          <w:lang w:val="fr-FR"/>
        </w:rPr>
        <w:t xml:space="preserve">Les élèves </w:t>
      </w:r>
      <w:r w:rsidR="0064698B" w:rsidRPr="0064698B">
        <w:rPr>
          <w:rFonts w:ascii="Arial" w:hAnsi="Arial" w:cs="Arial"/>
          <w:sz w:val="28"/>
          <w:szCs w:val="28"/>
          <w:lang w:val="fr-FR"/>
        </w:rPr>
        <w:t>p</w:t>
      </w:r>
      <w:r w:rsidR="00FC2F98">
        <w:rPr>
          <w:rFonts w:ascii="Arial" w:hAnsi="Arial" w:cs="Arial"/>
          <w:sz w:val="28"/>
          <w:szCs w:val="28"/>
          <w:lang w:val="fr-FR"/>
        </w:rPr>
        <w:t>euv</w:t>
      </w:r>
      <w:r w:rsidR="0064698B" w:rsidRPr="0064698B">
        <w:rPr>
          <w:rFonts w:ascii="Arial" w:hAnsi="Arial" w:cs="Arial"/>
          <w:sz w:val="28"/>
          <w:szCs w:val="28"/>
          <w:lang w:val="fr-FR"/>
        </w:rPr>
        <w:t xml:space="preserve">ent </w:t>
      </w:r>
      <w:r w:rsidRPr="0064698B">
        <w:rPr>
          <w:rFonts w:ascii="Arial" w:hAnsi="Arial" w:cs="Arial"/>
          <w:sz w:val="28"/>
          <w:szCs w:val="28"/>
          <w:lang w:val="fr-FR"/>
        </w:rPr>
        <w:t>maîtriser les mécanismes de base et comprendre les principes fondamentaux.</w:t>
      </w:r>
    </w:p>
    <w:p w14:paraId="204A05DF" w14:textId="77777777" w:rsidR="00CF6CD3" w:rsidRPr="0064698B" w:rsidRDefault="00CF6CD3" w:rsidP="0064698B">
      <w:pPr>
        <w:spacing w:after="0" w:line="360" w:lineRule="auto"/>
        <w:rPr>
          <w:rFonts w:ascii="Arial" w:hAnsi="Arial" w:cs="Arial"/>
          <w:sz w:val="28"/>
          <w:szCs w:val="28"/>
          <w:lang w:val="fr-FR"/>
        </w:rPr>
      </w:pPr>
    </w:p>
    <w:p w14:paraId="3563027E" w14:textId="77777777" w:rsidR="0064698B" w:rsidRPr="0064698B" w:rsidRDefault="0064698B" w:rsidP="0064698B">
      <w:pPr>
        <w:spacing w:after="0" w:line="360" w:lineRule="auto"/>
        <w:rPr>
          <w:rFonts w:ascii="Arial" w:hAnsi="Arial" w:cs="Arial"/>
          <w:b/>
          <w:bCs/>
          <w:sz w:val="28"/>
          <w:szCs w:val="28"/>
          <w:lang w:val="fr-CA"/>
        </w:rPr>
      </w:pPr>
      <w:r w:rsidRPr="0064698B">
        <w:rPr>
          <w:rFonts w:ascii="Arial" w:hAnsi="Arial" w:cs="Arial"/>
          <w:b/>
          <w:bCs/>
          <w:sz w:val="28"/>
          <w:szCs w:val="28"/>
          <w:lang w:val="fr-CA"/>
        </w:rPr>
        <w:t>Évaluation</w:t>
      </w:r>
    </w:p>
    <w:p w14:paraId="76C66D7B" w14:textId="7FE07D78" w:rsidR="0064698B" w:rsidRDefault="0064698B" w:rsidP="0064698B">
      <w:pPr>
        <w:pStyle w:val="Paragraphedeliste"/>
        <w:numPr>
          <w:ilvl w:val="0"/>
          <w:numId w:val="22"/>
        </w:numPr>
        <w:spacing w:after="0" w:line="360" w:lineRule="auto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Les travaux quotidiens : 40</w:t>
      </w:r>
      <w:r w:rsidR="00FC2F98">
        <w:rPr>
          <w:rFonts w:ascii="Arial" w:hAnsi="Arial" w:cs="Arial"/>
          <w:sz w:val="28"/>
          <w:szCs w:val="28"/>
          <w:lang w:val="fr-FR"/>
        </w:rPr>
        <w:t> </w:t>
      </w:r>
      <w:r>
        <w:rPr>
          <w:rFonts w:ascii="Arial" w:hAnsi="Arial" w:cs="Arial"/>
          <w:sz w:val="28"/>
          <w:szCs w:val="28"/>
          <w:lang w:val="fr-FR"/>
        </w:rPr>
        <w:t>%</w:t>
      </w:r>
    </w:p>
    <w:p w14:paraId="5779AC67" w14:textId="76CC25BF" w:rsidR="0064698B" w:rsidRDefault="0064698B" w:rsidP="0064698B">
      <w:pPr>
        <w:pStyle w:val="Paragraphedeliste"/>
        <w:numPr>
          <w:ilvl w:val="0"/>
          <w:numId w:val="22"/>
        </w:numPr>
        <w:spacing w:after="0" w:line="360" w:lineRule="auto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Les journaux : 10</w:t>
      </w:r>
      <w:r w:rsidR="00FC2F98">
        <w:rPr>
          <w:rFonts w:ascii="Arial" w:hAnsi="Arial" w:cs="Arial"/>
          <w:sz w:val="28"/>
          <w:szCs w:val="28"/>
          <w:lang w:val="fr-FR"/>
        </w:rPr>
        <w:t> </w:t>
      </w:r>
      <w:r>
        <w:rPr>
          <w:rFonts w:ascii="Arial" w:hAnsi="Arial" w:cs="Arial"/>
          <w:sz w:val="28"/>
          <w:szCs w:val="28"/>
          <w:lang w:val="fr-FR"/>
        </w:rPr>
        <w:t>%</w:t>
      </w:r>
    </w:p>
    <w:p w14:paraId="3EDC500B" w14:textId="10D1159D" w:rsidR="0064698B" w:rsidRDefault="0064698B" w:rsidP="0064698B">
      <w:pPr>
        <w:pStyle w:val="Paragraphedeliste"/>
        <w:numPr>
          <w:ilvl w:val="0"/>
          <w:numId w:val="22"/>
        </w:numPr>
        <w:spacing w:after="0" w:line="360" w:lineRule="auto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Les projets : 20</w:t>
      </w:r>
      <w:r w:rsidR="00FC2F98">
        <w:rPr>
          <w:rFonts w:ascii="Arial" w:hAnsi="Arial" w:cs="Arial"/>
          <w:sz w:val="28"/>
          <w:szCs w:val="28"/>
          <w:lang w:val="fr-FR"/>
        </w:rPr>
        <w:t> </w:t>
      </w:r>
      <w:r>
        <w:rPr>
          <w:rFonts w:ascii="Arial" w:hAnsi="Arial" w:cs="Arial"/>
          <w:sz w:val="28"/>
          <w:szCs w:val="28"/>
          <w:lang w:val="fr-FR"/>
        </w:rPr>
        <w:t>%</w:t>
      </w:r>
    </w:p>
    <w:p w14:paraId="718D199C" w14:textId="135684DA" w:rsidR="0064698B" w:rsidRDefault="0064698B" w:rsidP="0064698B">
      <w:pPr>
        <w:pStyle w:val="Paragraphedeliste"/>
        <w:numPr>
          <w:ilvl w:val="0"/>
          <w:numId w:val="22"/>
        </w:numPr>
        <w:spacing w:after="0" w:line="360" w:lineRule="auto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Les évaluations : 30</w:t>
      </w:r>
      <w:r w:rsidR="00FC2F98">
        <w:rPr>
          <w:rFonts w:ascii="Arial" w:hAnsi="Arial" w:cs="Arial"/>
          <w:sz w:val="28"/>
          <w:szCs w:val="28"/>
          <w:lang w:val="fr-FR"/>
        </w:rPr>
        <w:t> </w:t>
      </w:r>
      <w:r>
        <w:rPr>
          <w:rFonts w:ascii="Arial" w:hAnsi="Arial" w:cs="Arial"/>
          <w:sz w:val="28"/>
          <w:szCs w:val="28"/>
          <w:lang w:val="fr-FR"/>
        </w:rPr>
        <w:t xml:space="preserve">% </w:t>
      </w:r>
    </w:p>
    <w:p w14:paraId="0F6CEA3A" w14:textId="29ECACA4" w:rsidR="0064698B" w:rsidRDefault="0064698B" w:rsidP="0064698B">
      <w:pPr>
        <w:spacing w:after="0" w:line="360" w:lineRule="auto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Parce que ce cours vise les mathématiques de la «</w:t>
      </w:r>
      <w:r w:rsidR="00FC2F98">
        <w:rPr>
          <w:rFonts w:ascii="Arial" w:hAnsi="Arial" w:cs="Arial"/>
          <w:sz w:val="28"/>
          <w:szCs w:val="28"/>
          <w:lang w:val="fr-FR"/>
        </w:rPr>
        <w:t> </w:t>
      </w:r>
      <w:r>
        <w:rPr>
          <w:rFonts w:ascii="Arial" w:hAnsi="Arial" w:cs="Arial"/>
          <w:sz w:val="28"/>
          <w:szCs w:val="28"/>
          <w:lang w:val="fr-FR"/>
        </w:rPr>
        <w:t>vraie vie</w:t>
      </w:r>
      <w:r w:rsidR="00FC2F98">
        <w:rPr>
          <w:rFonts w:ascii="Arial" w:hAnsi="Arial" w:cs="Arial"/>
          <w:sz w:val="28"/>
          <w:szCs w:val="28"/>
          <w:lang w:val="fr-FR"/>
        </w:rPr>
        <w:t> </w:t>
      </w:r>
      <w:r>
        <w:rPr>
          <w:rFonts w:ascii="Arial" w:hAnsi="Arial" w:cs="Arial"/>
          <w:sz w:val="28"/>
          <w:szCs w:val="28"/>
          <w:lang w:val="fr-FR"/>
        </w:rPr>
        <w:t>», il n’y a pas d’examen final.</w:t>
      </w:r>
    </w:p>
    <w:p w14:paraId="07B1BA28" w14:textId="77777777" w:rsidR="0064698B" w:rsidRPr="0064698B" w:rsidRDefault="0064698B" w:rsidP="0064698B">
      <w:pPr>
        <w:spacing w:after="0" w:line="360" w:lineRule="auto"/>
        <w:rPr>
          <w:rFonts w:ascii="Arial" w:hAnsi="Arial" w:cs="Arial"/>
          <w:sz w:val="28"/>
          <w:szCs w:val="28"/>
          <w:lang w:val="fr-FR"/>
        </w:rPr>
      </w:pPr>
    </w:p>
    <w:p w14:paraId="25BD1C8E" w14:textId="77777777" w:rsidR="0064698B" w:rsidRPr="0064698B" w:rsidRDefault="0064698B" w:rsidP="006469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8"/>
          <w:szCs w:val="28"/>
          <w:lang w:val="fr-CA"/>
        </w:rPr>
      </w:pPr>
      <w:r w:rsidRPr="0064698B">
        <w:rPr>
          <w:rFonts w:ascii="Arial" w:hAnsi="Arial" w:cs="Arial"/>
          <w:b/>
          <w:bCs/>
          <w:color w:val="000000"/>
          <w:sz w:val="28"/>
          <w:szCs w:val="28"/>
          <w:lang w:val="fr-CA"/>
        </w:rPr>
        <w:t>Contenu</w:t>
      </w:r>
    </w:p>
    <w:p w14:paraId="52CFF58E" w14:textId="43E76A44" w:rsidR="00CF6CD3" w:rsidRPr="0064698B" w:rsidRDefault="00CF6CD3" w:rsidP="0064698B">
      <w:pPr>
        <w:spacing w:after="0" w:line="360" w:lineRule="auto"/>
        <w:rPr>
          <w:rFonts w:ascii="Arial" w:hAnsi="Arial" w:cs="Arial"/>
          <w:sz w:val="28"/>
          <w:szCs w:val="28"/>
          <w:lang w:val="fr-FR"/>
        </w:rPr>
      </w:pPr>
      <w:r w:rsidRPr="0064698B">
        <w:rPr>
          <w:rFonts w:ascii="Arial" w:hAnsi="Arial" w:cs="Arial"/>
          <w:sz w:val="28"/>
          <w:szCs w:val="28"/>
          <w:lang w:val="fr-FR"/>
        </w:rPr>
        <w:t>Nos modules sont :</w:t>
      </w:r>
    </w:p>
    <w:p w14:paraId="3D58AFC8" w14:textId="030C0C60" w:rsidR="0064698B" w:rsidRDefault="0064698B" w:rsidP="0064698B">
      <w:pPr>
        <w:numPr>
          <w:ilvl w:val="0"/>
          <w:numId w:val="24"/>
        </w:numPr>
        <w:spacing w:after="0" w:line="360" w:lineRule="auto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La paie brute</w:t>
      </w:r>
      <w:r w:rsidR="00FC2F98">
        <w:rPr>
          <w:rFonts w:ascii="Arial" w:hAnsi="Arial" w:cs="Arial"/>
          <w:sz w:val="28"/>
          <w:szCs w:val="28"/>
          <w:lang w:val="fr-FR"/>
        </w:rPr>
        <w:t> </w:t>
      </w:r>
      <w:r>
        <w:rPr>
          <w:rFonts w:ascii="Arial" w:hAnsi="Arial" w:cs="Arial"/>
          <w:sz w:val="28"/>
          <w:szCs w:val="28"/>
          <w:lang w:val="fr-FR"/>
        </w:rPr>
        <w:t>;</w:t>
      </w:r>
    </w:p>
    <w:p w14:paraId="7CEFB68B" w14:textId="36AC16B0" w:rsidR="0064698B" w:rsidRDefault="0064698B" w:rsidP="0064698B">
      <w:pPr>
        <w:numPr>
          <w:ilvl w:val="0"/>
          <w:numId w:val="24"/>
        </w:numPr>
        <w:spacing w:after="0" w:line="360" w:lineRule="auto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La paie nette</w:t>
      </w:r>
      <w:r w:rsidR="00FC2F98">
        <w:rPr>
          <w:rFonts w:ascii="Arial" w:hAnsi="Arial" w:cs="Arial"/>
          <w:sz w:val="28"/>
          <w:szCs w:val="28"/>
          <w:lang w:val="fr-FR"/>
        </w:rPr>
        <w:t> </w:t>
      </w:r>
      <w:r>
        <w:rPr>
          <w:rFonts w:ascii="Arial" w:hAnsi="Arial" w:cs="Arial"/>
          <w:sz w:val="28"/>
          <w:szCs w:val="28"/>
          <w:lang w:val="fr-FR"/>
        </w:rPr>
        <w:t>;</w:t>
      </w:r>
    </w:p>
    <w:p w14:paraId="240A16D5" w14:textId="2C8B7766" w:rsidR="0064698B" w:rsidRDefault="0064698B" w:rsidP="0064698B">
      <w:pPr>
        <w:numPr>
          <w:ilvl w:val="0"/>
          <w:numId w:val="24"/>
        </w:numPr>
        <w:spacing w:after="0" w:line="360" w:lineRule="auto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La mesure</w:t>
      </w:r>
    </w:p>
    <w:p w14:paraId="5750F415" w14:textId="48B92E3B" w:rsidR="0064698B" w:rsidRDefault="0064698B" w:rsidP="0064698B">
      <w:pPr>
        <w:numPr>
          <w:ilvl w:val="0"/>
          <w:numId w:val="24"/>
        </w:numPr>
        <w:spacing w:after="0" w:line="360" w:lineRule="auto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La géométrie</w:t>
      </w:r>
    </w:p>
    <w:p w14:paraId="4BFE8116" w14:textId="2F551BAB" w:rsidR="0064698B" w:rsidRDefault="0064698B" w:rsidP="0064698B">
      <w:pPr>
        <w:numPr>
          <w:ilvl w:val="0"/>
          <w:numId w:val="24"/>
        </w:numPr>
        <w:spacing w:after="0" w:line="360" w:lineRule="auto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L’opération avec des angles</w:t>
      </w:r>
      <w:r w:rsidR="00FC2F98">
        <w:rPr>
          <w:rFonts w:ascii="Arial" w:hAnsi="Arial" w:cs="Arial"/>
          <w:sz w:val="28"/>
          <w:szCs w:val="28"/>
          <w:lang w:val="fr-FR"/>
        </w:rPr>
        <w:t> </w:t>
      </w:r>
      <w:r>
        <w:rPr>
          <w:rFonts w:ascii="Arial" w:hAnsi="Arial" w:cs="Arial"/>
          <w:sz w:val="28"/>
          <w:szCs w:val="28"/>
          <w:lang w:val="fr-FR"/>
        </w:rPr>
        <w:t>;</w:t>
      </w:r>
    </w:p>
    <w:p w14:paraId="16E92612" w14:textId="52250B11" w:rsidR="0064698B" w:rsidRDefault="0064698B" w:rsidP="0064698B">
      <w:pPr>
        <w:numPr>
          <w:ilvl w:val="0"/>
          <w:numId w:val="24"/>
        </w:numPr>
        <w:spacing w:after="0" w:line="360" w:lineRule="auto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Les décisions du consommateur</w:t>
      </w:r>
      <w:r w:rsidR="00FC2F98">
        <w:rPr>
          <w:rFonts w:ascii="Arial" w:hAnsi="Arial" w:cs="Arial"/>
          <w:sz w:val="28"/>
          <w:szCs w:val="28"/>
          <w:lang w:val="fr-FR"/>
        </w:rPr>
        <w:t> </w:t>
      </w:r>
      <w:r>
        <w:rPr>
          <w:rFonts w:ascii="Arial" w:hAnsi="Arial" w:cs="Arial"/>
          <w:sz w:val="28"/>
          <w:szCs w:val="28"/>
          <w:lang w:val="fr-FR"/>
        </w:rPr>
        <w:t>;</w:t>
      </w:r>
    </w:p>
    <w:p w14:paraId="0FBB8FAA" w14:textId="479C0980" w:rsidR="00CF6CD3" w:rsidRPr="0064698B" w:rsidRDefault="00CF6CD3" w:rsidP="0064698B">
      <w:pPr>
        <w:numPr>
          <w:ilvl w:val="0"/>
          <w:numId w:val="24"/>
        </w:numPr>
        <w:spacing w:after="0" w:line="360" w:lineRule="auto"/>
        <w:rPr>
          <w:rFonts w:ascii="Arial" w:hAnsi="Arial" w:cs="Arial"/>
          <w:sz w:val="28"/>
          <w:szCs w:val="28"/>
          <w:lang w:val="fr-FR"/>
        </w:rPr>
      </w:pPr>
      <w:r w:rsidRPr="0064698B">
        <w:rPr>
          <w:rFonts w:ascii="Arial" w:hAnsi="Arial" w:cs="Arial"/>
          <w:sz w:val="28"/>
          <w:szCs w:val="28"/>
          <w:lang w:val="fr-FR"/>
        </w:rPr>
        <w:t>La trigonométrie</w:t>
      </w:r>
      <w:r w:rsidR="00FC2F98">
        <w:rPr>
          <w:rFonts w:ascii="Arial" w:hAnsi="Arial" w:cs="Arial"/>
          <w:sz w:val="28"/>
          <w:szCs w:val="28"/>
          <w:lang w:val="fr-FR"/>
        </w:rPr>
        <w:t> </w:t>
      </w:r>
      <w:r w:rsidRPr="0064698B">
        <w:rPr>
          <w:rFonts w:ascii="Arial" w:hAnsi="Arial" w:cs="Arial"/>
          <w:sz w:val="28"/>
          <w:szCs w:val="28"/>
          <w:lang w:val="fr-FR"/>
        </w:rPr>
        <w:t>; et</w:t>
      </w:r>
    </w:p>
    <w:p w14:paraId="29832F39" w14:textId="1772CCEE" w:rsidR="00CF6CD3" w:rsidRPr="0064698B" w:rsidRDefault="00CF6CD3" w:rsidP="0064698B">
      <w:pPr>
        <w:numPr>
          <w:ilvl w:val="0"/>
          <w:numId w:val="24"/>
        </w:numPr>
        <w:spacing w:after="0" w:line="360" w:lineRule="auto"/>
        <w:rPr>
          <w:rFonts w:ascii="Arial" w:hAnsi="Arial" w:cs="Arial"/>
          <w:sz w:val="28"/>
          <w:szCs w:val="28"/>
          <w:lang w:val="fr-FR"/>
        </w:rPr>
      </w:pPr>
      <w:r w:rsidRPr="0064698B">
        <w:rPr>
          <w:rFonts w:ascii="Arial" w:hAnsi="Arial" w:cs="Arial"/>
          <w:sz w:val="28"/>
          <w:szCs w:val="28"/>
          <w:lang w:val="fr-FR"/>
        </w:rPr>
        <w:t>Les transformations.</w:t>
      </w:r>
    </w:p>
    <w:p w14:paraId="28B7559B" w14:textId="77777777" w:rsidR="00CF6CD3" w:rsidRPr="0064698B" w:rsidRDefault="00CF6CD3" w:rsidP="0064698B">
      <w:pPr>
        <w:spacing w:after="0" w:line="360" w:lineRule="auto"/>
        <w:rPr>
          <w:rFonts w:ascii="Arial" w:hAnsi="Arial" w:cs="Arial"/>
          <w:sz w:val="28"/>
          <w:szCs w:val="28"/>
          <w:lang w:val="fr-FR"/>
        </w:rPr>
      </w:pPr>
    </w:p>
    <w:sectPr w:rsidR="00CF6CD3" w:rsidRPr="0064698B" w:rsidSect="00EB41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C053D" w14:textId="77777777" w:rsidR="004900C8" w:rsidRDefault="004900C8" w:rsidP="003B01A4">
      <w:pPr>
        <w:spacing w:after="0" w:line="240" w:lineRule="auto"/>
      </w:pPr>
      <w:r>
        <w:separator/>
      </w:r>
    </w:p>
  </w:endnote>
  <w:endnote w:type="continuationSeparator" w:id="0">
    <w:p w14:paraId="0E77F528" w14:textId="77777777" w:rsidR="004900C8" w:rsidRDefault="004900C8" w:rsidP="003B0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1435E" w14:textId="77777777" w:rsidR="00FC2F98" w:rsidRDefault="00FC2F9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10784" w14:textId="77777777" w:rsidR="00FC2F98" w:rsidRDefault="00FC2F9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54FE5" w14:textId="77777777" w:rsidR="00FC2F98" w:rsidRDefault="00FC2F9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41448" w14:textId="77777777" w:rsidR="004900C8" w:rsidRDefault="004900C8" w:rsidP="003B01A4">
      <w:pPr>
        <w:spacing w:after="0" w:line="240" w:lineRule="auto"/>
      </w:pPr>
      <w:r>
        <w:separator/>
      </w:r>
    </w:p>
  </w:footnote>
  <w:footnote w:type="continuationSeparator" w:id="0">
    <w:p w14:paraId="5DD095F7" w14:textId="77777777" w:rsidR="004900C8" w:rsidRDefault="004900C8" w:rsidP="003B0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AF213" w14:textId="77777777" w:rsidR="00FC2F98" w:rsidRDefault="00FC2F9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3DEEE" w14:textId="77777777" w:rsidR="00CB5955" w:rsidRPr="00CB5955" w:rsidRDefault="00331547" w:rsidP="00B43D8F">
    <w:pPr>
      <w:spacing w:after="0" w:line="240" w:lineRule="auto"/>
      <w:ind w:left="-540" w:right="-450"/>
      <w:jc w:val="center"/>
      <w:rPr>
        <w:rFonts w:cs="Arial"/>
        <w:b/>
        <w:color w:val="0070C0"/>
        <w:sz w:val="24"/>
        <w:szCs w:val="24"/>
      </w:rPr>
    </w:pPr>
    <w:r>
      <w:rPr>
        <w:noProof/>
        <w:lang w:eastAsia="en-CA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63C6A111" wp14:editId="561DFB71">
              <wp:simplePos x="0" y="0"/>
              <wp:positionH relativeFrom="margin">
                <wp:posOffset>2840526</wp:posOffset>
              </wp:positionH>
              <wp:positionV relativeFrom="paragraph">
                <wp:posOffset>-237775</wp:posOffset>
              </wp:positionV>
              <wp:extent cx="3797300" cy="95758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7300" cy="9575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97ECC7" w14:textId="098EDFFB" w:rsidR="00226289" w:rsidRDefault="00910612" w:rsidP="00910612">
                          <w:pPr>
                            <w:spacing w:after="0" w:line="240" w:lineRule="auto"/>
                            <w:jc w:val="right"/>
                            <w:rPr>
                              <w:rFonts w:cs="Arial"/>
                              <w:color w:val="0070C0"/>
                              <w:sz w:val="16"/>
                              <w:szCs w:val="16"/>
                            </w:rPr>
                          </w:pPr>
                          <w:r w:rsidRPr="00331547">
                            <w:rPr>
                              <w:rFonts w:cs="Arial"/>
                              <w:color w:val="0070C0"/>
                              <w:sz w:val="16"/>
                              <w:szCs w:val="16"/>
                            </w:rPr>
                            <w:t>1</w:t>
                          </w:r>
                          <w:r w:rsidR="00577728">
                            <w:rPr>
                              <w:rFonts w:cs="Arial"/>
                              <w:color w:val="0070C0"/>
                              <w:sz w:val="16"/>
                              <w:szCs w:val="16"/>
                            </w:rPr>
                            <w:t>, crescent</w:t>
                          </w:r>
                          <w:r w:rsidR="00226289">
                            <w:rPr>
                              <w:rFonts w:cs="Arial"/>
                              <w:color w:val="0070C0"/>
                              <w:sz w:val="16"/>
                              <w:szCs w:val="16"/>
                            </w:rPr>
                            <w:t xml:space="preserve"> Braintree</w:t>
                          </w:r>
                        </w:p>
                        <w:p w14:paraId="28638342" w14:textId="5B3CE075" w:rsidR="00910612" w:rsidRPr="00331547" w:rsidRDefault="00910612" w:rsidP="00226289">
                          <w:pPr>
                            <w:spacing w:after="0" w:line="240" w:lineRule="auto"/>
                            <w:jc w:val="right"/>
                            <w:rPr>
                              <w:rFonts w:cs="Arial"/>
                              <w:color w:val="0070C0"/>
                              <w:sz w:val="16"/>
                              <w:szCs w:val="16"/>
                            </w:rPr>
                          </w:pPr>
                          <w:r w:rsidRPr="00331547">
                            <w:rPr>
                              <w:rFonts w:cs="Arial"/>
                              <w:color w:val="0070C0"/>
                              <w:sz w:val="16"/>
                              <w:szCs w:val="16"/>
                            </w:rPr>
                            <w:t xml:space="preserve">Winnipeg </w:t>
                          </w:r>
                          <w:r w:rsidR="00577728">
                            <w:rPr>
                              <w:rFonts w:cs="Arial"/>
                              <w:color w:val="0070C0"/>
                              <w:sz w:val="16"/>
                              <w:szCs w:val="16"/>
                            </w:rPr>
                            <w:t>(</w:t>
                          </w:r>
                          <w:proofErr w:type="gramStart"/>
                          <w:r w:rsidRPr="00331547">
                            <w:rPr>
                              <w:rFonts w:cs="Arial"/>
                              <w:color w:val="0070C0"/>
                              <w:sz w:val="16"/>
                              <w:szCs w:val="16"/>
                            </w:rPr>
                            <w:t>MB</w:t>
                          </w:r>
                          <w:r w:rsidR="00577728">
                            <w:rPr>
                              <w:rFonts w:cs="Arial"/>
                              <w:color w:val="0070C0"/>
                              <w:sz w:val="16"/>
                              <w:szCs w:val="16"/>
                            </w:rPr>
                            <w:t xml:space="preserve">) </w:t>
                          </w:r>
                          <w:r w:rsidRPr="00331547">
                            <w:rPr>
                              <w:rFonts w:cs="Arial"/>
                              <w:color w:val="0070C0"/>
                              <w:sz w:val="16"/>
                              <w:szCs w:val="16"/>
                            </w:rPr>
                            <w:t xml:space="preserve"> </w:t>
                          </w:r>
                          <w:r w:rsidR="00226289">
                            <w:rPr>
                              <w:rFonts w:cs="Arial"/>
                              <w:color w:val="0070C0"/>
                              <w:sz w:val="16"/>
                              <w:szCs w:val="16"/>
                            </w:rPr>
                            <w:t>R</w:t>
                          </w:r>
                          <w:proofErr w:type="gramEnd"/>
                          <w:r w:rsidR="00226289">
                            <w:rPr>
                              <w:rFonts w:cs="Arial"/>
                              <w:color w:val="0070C0"/>
                              <w:sz w:val="16"/>
                              <w:szCs w:val="16"/>
                            </w:rPr>
                            <w:t>3J 1E7</w:t>
                          </w:r>
                        </w:p>
                        <w:p w14:paraId="59F2F14B" w14:textId="77777777" w:rsidR="00577728" w:rsidRDefault="00577728" w:rsidP="00910612">
                          <w:pPr>
                            <w:spacing w:after="0" w:line="240" w:lineRule="auto"/>
                            <w:jc w:val="right"/>
                            <w:rPr>
                              <w:rFonts w:cs="Arial"/>
                              <w:color w:val="0070C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color w:val="0070C0"/>
                              <w:sz w:val="16"/>
                              <w:szCs w:val="16"/>
                            </w:rPr>
                            <w:t>Bureau</w:t>
                          </w:r>
                          <w:r w:rsidR="00910612" w:rsidRPr="00331547">
                            <w:rPr>
                              <w:rFonts w:cs="Arial"/>
                              <w:color w:val="0070C0"/>
                              <w:sz w:val="16"/>
                              <w:szCs w:val="16"/>
                            </w:rPr>
                            <w:t>: 204</w:t>
                          </w:r>
                          <w:r>
                            <w:rPr>
                              <w:rFonts w:cs="Arial"/>
                              <w:color w:val="0070C0"/>
                              <w:sz w:val="16"/>
                              <w:szCs w:val="16"/>
                            </w:rPr>
                            <w:t>.</w:t>
                          </w:r>
                          <w:r w:rsidR="00255E8F">
                            <w:rPr>
                              <w:rFonts w:cs="Arial"/>
                              <w:color w:val="0070C0"/>
                              <w:sz w:val="16"/>
                              <w:szCs w:val="16"/>
                            </w:rPr>
                            <w:t>831</w:t>
                          </w:r>
                          <w:r>
                            <w:rPr>
                              <w:rFonts w:cs="Arial"/>
                              <w:color w:val="0070C0"/>
                              <w:sz w:val="16"/>
                              <w:szCs w:val="16"/>
                            </w:rPr>
                            <w:t>.</w:t>
                          </w:r>
                          <w:r w:rsidR="00255E8F">
                            <w:rPr>
                              <w:rFonts w:cs="Arial"/>
                              <w:color w:val="0070C0"/>
                              <w:sz w:val="16"/>
                              <w:szCs w:val="16"/>
                            </w:rPr>
                            <w:t xml:space="preserve">4000 </w:t>
                          </w:r>
                        </w:p>
                        <w:p w14:paraId="0CAF4336" w14:textId="079B36C8" w:rsidR="00910612" w:rsidRPr="00577728" w:rsidRDefault="00577728" w:rsidP="00910612">
                          <w:pPr>
                            <w:spacing w:after="0" w:line="240" w:lineRule="auto"/>
                            <w:jc w:val="right"/>
                            <w:rPr>
                              <w:rFonts w:cs="Arial"/>
                              <w:color w:val="0070C0"/>
                              <w:sz w:val="16"/>
                              <w:szCs w:val="16"/>
                              <w:lang w:val="fr-CA"/>
                            </w:rPr>
                          </w:pPr>
                          <w:r w:rsidRPr="00577728">
                            <w:rPr>
                              <w:rFonts w:cs="Arial"/>
                              <w:color w:val="0070C0"/>
                              <w:sz w:val="16"/>
                              <w:szCs w:val="16"/>
                              <w:lang w:val="fr-CA"/>
                            </w:rPr>
                            <w:t>Télécopieur</w:t>
                          </w:r>
                          <w:r w:rsidR="00910612" w:rsidRPr="00577728">
                            <w:rPr>
                              <w:rFonts w:cs="Arial"/>
                              <w:color w:val="0070C0"/>
                              <w:sz w:val="16"/>
                              <w:szCs w:val="16"/>
                              <w:lang w:val="fr-CA"/>
                            </w:rPr>
                            <w:t>: 204</w:t>
                          </w:r>
                          <w:r w:rsidRPr="00577728">
                            <w:rPr>
                              <w:rFonts w:cs="Arial"/>
                              <w:color w:val="0070C0"/>
                              <w:sz w:val="16"/>
                              <w:szCs w:val="16"/>
                              <w:lang w:val="fr-CA"/>
                            </w:rPr>
                            <w:t>.</w:t>
                          </w:r>
                          <w:r w:rsidR="00910612" w:rsidRPr="00577728">
                            <w:rPr>
                              <w:rFonts w:cs="Arial"/>
                              <w:color w:val="0070C0"/>
                              <w:sz w:val="16"/>
                              <w:szCs w:val="16"/>
                              <w:lang w:val="fr-CA"/>
                            </w:rPr>
                            <w:t>831</w:t>
                          </w:r>
                          <w:r w:rsidRPr="00577728">
                            <w:rPr>
                              <w:rFonts w:cs="Arial"/>
                              <w:color w:val="0070C0"/>
                              <w:sz w:val="16"/>
                              <w:szCs w:val="16"/>
                              <w:lang w:val="fr-CA"/>
                            </w:rPr>
                            <w:t>.</w:t>
                          </w:r>
                          <w:r w:rsidR="00910612" w:rsidRPr="00577728">
                            <w:rPr>
                              <w:rFonts w:cs="Arial"/>
                              <w:color w:val="0070C0"/>
                              <w:sz w:val="16"/>
                              <w:szCs w:val="16"/>
                              <w:lang w:val="fr-CA"/>
                            </w:rPr>
                            <w:t>0859</w:t>
                          </w:r>
                        </w:p>
                        <w:p w14:paraId="3AB225FD" w14:textId="67F51031" w:rsidR="00E61583" w:rsidRPr="00577728" w:rsidRDefault="00577728" w:rsidP="00910612">
                          <w:pPr>
                            <w:spacing w:after="0" w:line="240" w:lineRule="auto"/>
                            <w:jc w:val="right"/>
                            <w:rPr>
                              <w:rFonts w:cs="Arial"/>
                              <w:color w:val="0070C0"/>
                              <w:sz w:val="16"/>
                              <w:szCs w:val="16"/>
                              <w:lang w:val="fr-CA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color w:val="0070C0"/>
                              <w:sz w:val="16"/>
                              <w:szCs w:val="16"/>
                              <w:lang w:val="fr-CA"/>
                            </w:rPr>
                            <w:t>Couriel</w:t>
                          </w:r>
                          <w:proofErr w:type="spellEnd"/>
                          <w:r w:rsidR="00E61583" w:rsidRPr="00577728">
                            <w:rPr>
                              <w:rFonts w:cs="Arial"/>
                              <w:color w:val="0070C0"/>
                              <w:sz w:val="16"/>
                              <w:szCs w:val="16"/>
                              <w:lang w:val="fr-CA"/>
                            </w:rPr>
                            <w:t>: informnet@</w:t>
                          </w:r>
                          <w:r w:rsidR="00D569DB" w:rsidRPr="00577728">
                            <w:rPr>
                              <w:rFonts w:cs="Arial"/>
                              <w:color w:val="0070C0"/>
                              <w:sz w:val="16"/>
                              <w:szCs w:val="16"/>
                              <w:lang w:val="fr-CA"/>
                            </w:rPr>
                            <w:t>sjasd</w:t>
                          </w:r>
                          <w:r w:rsidR="00E61583" w:rsidRPr="00577728">
                            <w:rPr>
                              <w:rFonts w:cs="Arial"/>
                              <w:color w:val="0070C0"/>
                              <w:sz w:val="16"/>
                              <w:szCs w:val="16"/>
                              <w:lang w:val="fr-CA"/>
                            </w:rPr>
                            <w:t>.ca</w:t>
                          </w:r>
                        </w:p>
                        <w:p w14:paraId="5F683DAA" w14:textId="77777777" w:rsidR="00910612" w:rsidRPr="00577728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16"/>
                              <w:szCs w:val="16"/>
                              <w:lang w:val="fr-CA"/>
                            </w:rPr>
                          </w:pPr>
                          <w:r w:rsidRPr="00577728">
                            <w:rPr>
                              <w:rFonts w:cs="Arial"/>
                              <w:b/>
                              <w:color w:val="0070C0"/>
                              <w:sz w:val="16"/>
                              <w:szCs w:val="16"/>
                              <w:lang w:val="fr-CA"/>
                            </w:rPr>
                            <w:t>www.informnet.mb.ca</w:t>
                          </w:r>
                        </w:p>
                        <w:p w14:paraId="3D128C08" w14:textId="77777777" w:rsidR="00910612" w:rsidRPr="00577728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  <w:lang w:val="fr-CA"/>
                            </w:rPr>
                          </w:pPr>
                        </w:p>
                        <w:p w14:paraId="0B92F09E" w14:textId="77777777" w:rsidR="00910612" w:rsidRPr="00577728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  <w:lang w:val="fr-CA"/>
                            </w:rPr>
                          </w:pPr>
                        </w:p>
                        <w:p w14:paraId="1F258B7B" w14:textId="77777777" w:rsidR="00910612" w:rsidRPr="00577728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  <w:lang w:val="fr-CA"/>
                            </w:rPr>
                          </w:pPr>
                        </w:p>
                        <w:p w14:paraId="7E64BC5B" w14:textId="77777777" w:rsidR="00910612" w:rsidRPr="00577728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  <w:lang w:val="fr-CA"/>
                            </w:rPr>
                          </w:pPr>
                        </w:p>
                        <w:p w14:paraId="799AE49E" w14:textId="77777777" w:rsidR="00910612" w:rsidRPr="00577728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  <w:lang w:val="fr-CA"/>
                            </w:rPr>
                          </w:pPr>
                        </w:p>
                        <w:p w14:paraId="46418173" w14:textId="77777777" w:rsidR="00910612" w:rsidRPr="00577728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  <w:lang w:val="fr-CA"/>
                            </w:rPr>
                          </w:pPr>
                        </w:p>
                        <w:p w14:paraId="5A1002F3" w14:textId="77777777" w:rsidR="00910612" w:rsidRPr="00577728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  <w:lang w:val="fr-CA"/>
                            </w:rPr>
                          </w:pPr>
                        </w:p>
                        <w:p w14:paraId="334E0CE1" w14:textId="77777777" w:rsidR="00910612" w:rsidRPr="00577728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  <w:lang w:val="fr-CA"/>
                            </w:rPr>
                          </w:pPr>
                        </w:p>
                        <w:p w14:paraId="5450DD18" w14:textId="77777777" w:rsidR="00910612" w:rsidRPr="00577728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  <w:lang w:val="fr-CA"/>
                            </w:rPr>
                          </w:pPr>
                        </w:p>
                        <w:p w14:paraId="3D3EB4E4" w14:textId="77777777" w:rsidR="00910612" w:rsidRPr="00577728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  <w:lang w:val="fr-CA"/>
                            </w:rPr>
                          </w:pPr>
                        </w:p>
                        <w:p w14:paraId="29AE5A22" w14:textId="77777777" w:rsidR="00910612" w:rsidRPr="00577728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  <w:lang w:val="fr-CA"/>
                            </w:rPr>
                          </w:pPr>
                        </w:p>
                        <w:p w14:paraId="20C492E2" w14:textId="77777777" w:rsidR="00910612" w:rsidRPr="00577728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  <w:lang w:val="fr-CA"/>
                            </w:rPr>
                          </w:pPr>
                        </w:p>
                        <w:p w14:paraId="3043BB59" w14:textId="77777777" w:rsidR="00910612" w:rsidRPr="00577728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  <w:lang w:val="fr-CA"/>
                            </w:rPr>
                          </w:pPr>
                        </w:p>
                        <w:p w14:paraId="3177179B" w14:textId="77777777" w:rsidR="00910612" w:rsidRPr="00577728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  <w:lang w:val="fr-CA"/>
                            </w:rPr>
                          </w:pPr>
                        </w:p>
                        <w:p w14:paraId="40D159B8" w14:textId="77777777" w:rsidR="00910612" w:rsidRPr="00577728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  <w:lang w:val="fr-CA"/>
                            </w:rPr>
                          </w:pPr>
                        </w:p>
                        <w:p w14:paraId="3A6BBB77" w14:textId="77777777" w:rsidR="00910612" w:rsidRPr="00577728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  <w:lang w:val="fr-CA"/>
                            </w:rPr>
                          </w:pPr>
                        </w:p>
                        <w:p w14:paraId="520392FB" w14:textId="77777777" w:rsidR="00910612" w:rsidRPr="00577728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  <w:lang w:val="fr-CA"/>
                            </w:rPr>
                          </w:pPr>
                        </w:p>
                        <w:p w14:paraId="6E2A7D59" w14:textId="77777777" w:rsidR="00910612" w:rsidRPr="00577728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  <w:lang w:val="fr-CA"/>
                            </w:rPr>
                          </w:pPr>
                        </w:p>
                        <w:p w14:paraId="6F17BB30" w14:textId="77777777" w:rsidR="00910612" w:rsidRPr="00577728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  <w:lang w:val="fr-CA"/>
                            </w:rPr>
                          </w:pPr>
                        </w:p>
                        <w:p w14:paraId="7C750404" w14:textId="77777777" w:rsidR="00910612" w:rsidRPr="00577728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  <w:lang w:val="fr-CA"/>
                            </w:rPr>
                          </w:pPr>
                        </w:p>
                        <w:p w14:paraId="3027F6BB" w14:textId="77777777" w:rsidR="00910612" w:rsidRPr="00577728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  <w:lang w:val="fr-CA"/>
                            </w:rPr>
                          </w:pPr>
                        </w:p>
                        <w:p w14:paraId="08311F5B" w14:textId="77777777" w:rsidR="00910612" w:rsidRPr="00577728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  <w:lang w:val="fr-CA"/>
                            </w:rPr>
                          </w:pPr>
                        </w:p>
                        <w:p w14:paraId="5F8C9B1B" w14:textId="77777777" w:rsidR="00910612" w:rsidRPr="00577728" w:rsidRDefault="00910612" w:rsidP="00910612">
                          <w:pPr>
                            <w:rPr>
                              <w:lang w:val="fr-C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C6A11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23.65pt;margin-top:-18.7pt;width:299pt;height:75.4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" filled="f" stroked="f">
              <v:textbox>
                <w:txbxContent>
                  <w:p w14:paraId="5D97ECC7" w14:textId="098EDFFB" w:rsidR="00226289" w:rsidRDefault="00910612" w:rsidP="00910612">
                    <w:pPr>
                      <w:spacing w:after="0" w:line="240" w:lineRule="auto"/>
                      <w:jc w:val="right"/>
                      <w:rPr>
                        <w:rFonts w:cs="Arial"/>
                        <w:color w:val="0070C0"/>
                        <w:sz w:val="16"/>
                        <w:szCs w:val="16"/>
                      </w:rPr>
                    </w:pPr>
                    <w:r w:rsidRPr="00331547">
                      <w:rPr>
                        <w:rFonts w:cs="Arial"/>
                        <w:color w:val="0070C0"/>
                        <w:sz w:val="16"/>
                        <w:szCs w:val="16"/>
                      </w:rPr>
                      <w:t>1</w:t>
                    </w:r>
                    <w:r w:rsidR="00577728">
                      <w:rPr>
                        <w:rFonts w:cs="Arial"/>
                        <w:color w:val="0070C0"/>
                        <w:sz w:val="16"/>
                        <w:szCs w:val="16"/>
                      </w:rPr>
                      <w:t>, crescent</w:t>
                    </w:r>
                    <w:r w:rsidR="00226289">
                      <w:rPr>
                        <w:rFonts w:cs="Arial"/>
                        <w:color w:val="0070C0"/>
                        <w:sz w:val="16"/>
                        <w:szCs w:val="16"/>
                      </w:rPr>
                      <w:t xml:space="preserve"> Braintree</w:t>
                    </w:r>
                  </w:p>
                  <w:p w14:paraId="28638342" w14:textId="5B3CE075" w:rsidR="00910612" w:rsidRPr="00331547" w:rsidRDefault="00910612" w:rsidP="00226289">
                    <w:pPr>
                      <w:spacing w:after="0" w:line="240" w:lineRule="auto"/>
                      <w:jc w:val="right"/>
                      <w:rPr>
                        <w:rFonts w:cs="Arial"/>
                        <w:color w:val="0070C0"/>
                        <w:sz w:val="16"/>
                        <w:szCs w:val="16"/>
                      </w:rPr>
                    </w:pPr>
                    <w:r w:rsidRPr="00331547">
                      <w:rPr>
                        <w:rFonts w:cs="Arial"/>
                        <w:color w:val="0070C0"/>
                        <w:sz w:val="16"/>
                        <w:szCs w:val="16"/>
                      </w:rPr>
                      <w:t xml:space="preserve">Winnipeg </w:t>
                    </w:r>
                    <w:r w:rsidR="00577728">
                      <w:rPr>
                        <w:rFonts w:cs="Arial"/>
                        <w:color w:val="0070C0"/>
                        <w:sz w:val="16"/>
                        <w:szCs w:val="16"/>
                      </w:rPr>
                      <w:t>(</w:t>
                    </w:r>
                    <w:proofErr w:type="gramStart"/>
                    <w:r w:rsidRPr="00331547">
                      <w:rPr>
                        <w:rFonts w:cs="Arial"/>
                        <w:color w:val="0070C0"/>
                        <w:sz w:val="16"/>
                        <w:szCs w:val="16"/>
                      </w:rPr>
                      <w:t>MB</w:t>
                    </w:r>
                    <w:r w:rsidR="00577728">
                      <w:rPr>
                        <w:rFonts w:cs="Arial"/>
                        <w:color w:val="0070C0"/>
                        <w:sz w:val="16"/>
                        <w:szCs w:val="16"/>
                      </w:rPr>
                      <w:t xml:space="preserve">) </w:t>
                    </w:r>
                    <w:r w:rsidRPr="00331547">
                      <w:rPr>
                        <w:rFonts w:cs="Arial"/>
                        <w:color w:val="0070C0"/>
                        <w:sz w:val="16"/>
                        <w:szCs w:val="16"/>
                      </w:rPr>
                      <w:t xml:space="preserve"> </w:t>
                    </w:r>
                    <w:r w:rsidR="00226289">
                      <w:rPr>
                        <w:rFonts w:cs="Arial"/>
                        <w:color w:val="0070C0"/>
                        <w:sz w:val="16"/>
                        <w:szCs w:val="16"/>
                      </w:rPr>
                      <w:t>R</w:t>
                    </w:r>
                    <w:proofErr w:type="gramEnd"/>
                    <w:r w:rsidR="00226289">
                      <w:rPr>
                        <w:rFonts w:cs="Arial"/>
                        <w:color w:val="0070C0"/>
                        <w:sz w:val="16"/>
                        <w:szCs w:val="16"/>
                      </w:rPr>
                      <w:t>3J 1E7</w:t>
                    </w:r>
                  </w:p>
                  <w:p w14:paraId="59F2F14B" w14:textId="77777777" w:rsidR="00577728" w:rsidRDefault="00577728" w:rsidP="00910612">
                    <w:pPr>
                      <w:spacing w:after="0" w:line="240" w:lineRule="auto"/>
                      <w:jc w:val="right"/>
                      <w:rPr>
                        <w:rFonts w:cs="Arial"/>
                        <w:color w:val="0070C0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color w:val="0070C0"/>
                        <w:sz w:val="16"/>
                        <w:szCs w:val="16"/>
                      </w:rPr>
                      <w:t>Bureau</w:t>
                    </w:r>
                    <w:r w:rsidR="00910612" w:rsidRPr="00331547">
                      <w:rPr>
                        <w:rFonts w:cs="Arial"/>
                        <w:color w:val="0070C0"/>
                        <w:sz w:val="16"/>
                        <w:szCs w:val="16"/>
                      </w:rPr>
                      <w:t>: 204</w:t>
                    </w:r>
                    <w:r>
                      <w:rPr>
                        <w:rFonts w:cs="Arial"/>
                        <w:color w:val="0070C0"/>
                        <w:sz w:val="16"/>
                        <w:szCs w:val="16"/>
                      </w:rPr>
                      <w:t>.</w:t>
                    </w:r>
                    <w:r w:rsidR="00255E8F">
                      <w:rPr>
                        <w:rFonts w:cs="Arial"/>
                        <w:color w:val="0070C0"/>
                        <w:sz w:val="16"/>
                        <w:szCs w:val="16"/>
                      </w:rPr>
                      <w:t>831</w:t>
                    </w:r>
                    <w:r>
                      <w:rPr>
                        <w:rFonts w:cs="Arial"/>
                        <w:color w:val="0070C0"/>
                        <w:sz w:val="16"/>
                        <w:szCs w:val="16"/>
                      </w:rPr>
                      <w:t>.</w:t>
                    </w:r>
                    <w:r w:rsidR="00255E8F">
                      <w:rPr>
                        <w:rFonts w:cs="Arial"/>
                        <w:color w:val="0070C0"/>
                        <w:sz w:val="16"/>
                        <w:szCs w:val="16"/>
                      </w:rPr>
                      <w:t xml:space="preserve">4000 </w:t>
                    </w:r>
                  </w:p>
                  <w:p w14:paraId="0CAF4336" w14:textId="079B36C8" w:rsidR="00910612" w:rsidRPr="00577728" w:rsidRDefault="00577728" w:rsidP="00910612">
                    <w:pPr>
                      <w:spacing w:after="0" w:line="240" w:lineRule="auto"/>
                      <w:jc w:val="right"/>
                      <w:rPr>
                        <w:rFonts w:cs="Arial"/>
                        <w:color w:val="0070C0"/>
                        <w:sz w:val="16"/>
                        <w:szCs w:val="16"/>
                        <w:lang w:val="fr-CA"/>
                      </w:rPr>
                    </w:pPr>
                    <w:r w:rsidRPr="00577728">
                      <w:rPr>
                        <w:rFonts w:cs="Arial"/>
                        <w:color w:val="0070C0"/>
                        <w:sz w:val="16"/>
                        <w:szCs w:val="16"/>
                        <w:lang w:val="fr-CA"/>
                      </w:rPr>
                      <w:t>Télécopieur</w:t>
                    </w:r>
                    <w:r w:rsidR="00910612" w:rsidRPr="00577728">
                      <w:rPr>
                        <w:rFonts w:cs="Arial"/>
                        <w:color w:val="0070C0"/>
                        <w:sz w:val="16"/>
                        <w:szCs w:val="16"/>
                        <w:lang w:val="fr-CA"/>
                      </w:rPr>
                      <w:t>: 204</w:t>
                    </w:r>
                    <w:r w:rsidRPr="00577728">
                      <w:rPr>
                        <w:rFonts w:cs="Arial"/>
                        <w:color w:val="0070C0"/>
                        <w:sz w:val="16"/>
                        <w:szCs w:val="16"/>
                        <w:lang w:val="fr-CA"/>
                      </w:rPr>
                      <w:t>.</w:t>
                    </w:r>
                    <w:r w:rsidR="00910612" w:rsidRPr="00577728">
                      <w:rPr>
                        <w:rFonts w:cs="Arial"/>
                        <w:color w:val="0070C0"/>
                        <w:sz w:val="16"/>
                        <w:szCs w:val="16"/>
                        <w:lang w:val="fr-CA"/>
                      </w:rPr>
                      <w:t>831</w:t>
                    </w:r>
                    <w:r w:rsidRPr="00577728">
                      <w:rPr>
                        <w:rFonts w:cs="Arial"/>
                        <w:color w:val="0070C0"/>
                        <w:sz w:val="16"/>
                        <w:szCs w:val="16"/>
                        <w:lang w:val="fr-CA"/>
                      </w:rPr>
                      <w:t>.</w:t>
                    </w:r>
                    <w:r w:rsidR="00910612" w:rsidRPr="00577728">
                      <w:rPr>
                        <w:rFonts w:cs="Arial"/>
                        <w:color w:val="0070C0"/>
                        <w:sz w:val="16"/>
                        <w:szCs w:val="16"/>
                        <w:lang w:val="fr-CA"/>
                      </w:rPr>
                      <w:t>0859</w:t>
                    </w:r>
                  </w:p>
                  <w:p w14:paraId="3AB225FD" w14:textId="67F51031" w:rsidR="00E61583" w:rsidRPr="00577728" w:rsidRDefault="00577728" w:rsidP="00910612">
                    <w:pPr>
                      <w:spacing w:after="0" w:line="240" w:lineRule="auto"/>
                      <w:jc w:val="right"/>
                      <w:rPr>
                        <w:rFonts w:cs="Arial"/>
                        <w:color w:val="0070C0"/>
                        <w:sz w:val="16"/>
                        <w:szCs w:val="16"/>
                        <w:lang w:val="fr-CA"/>
                      </w:rPr>
                    </w:pPr>
                    <w:proofErr w:type="spellStart"/>
                    <w:r>
                      <w:rPr>
                        <w:rFonts w:cs="Arial"/>
                        <w:color w:val="0070C0"/>
                        <w:sz w:val="16"/>
                        <w:szCs w:val="16"/>
                        <w:lang w:val="fr-CA"/>
                      </w:rPr>
                      <w:t>Couriel</w:t>
                    </w:r>
                    <w:proofErr w:type="spellEnd"/>
                    <w:r w:rsidR="00E61583" w:rsidRPr="00577728">
                      <w:rPr>
                        <w:rFonts w:cs="Arial"/>
                        <w:color w:val="0070C0"/>
                        <w:sz w:val="16"/>
                        <w:szCs w:val="16"/>
                        <w:lang w:val="fr-CA"/>
                      </w:rPr>
                      <w:t>: informnet@</w:t>
                    </w:r>
                    <w:r w:rsidR="00D569DB" w:rsidRPr="00577728">
                      <w:rPr>
                        <w:rFonts w:cs="Arial"/>
                        <w:color w:val="0070C0"/>
                        <w:sz w:val="16"/>
                        <w:szCs w:val="16"/>
                        <w:lang w:val="fr-CA"/>
                      </w:rPr>
                      <w:t>sjasd</w:t>
                    </w:r>
                    <w:r w:rsidR="00E61583" w:rsidRPr="00577728">
                      <w:rPr>
                        <w:rFonts w:cs="Arial"/>
                        <w:color w:val="0070C0"/>
                        <w:sz w:val="16"/>
                        <w:szCs w:val="16"/>
                        <w:lang w:val="fr-CA"/>
                      </w:rPr>
                      <w:t>.ca</w:t>
                    </w:r>
                  </w:p>
                  <w:p w14:paraId="5F683DAA" w14:textId="77777777" w:rsidR="00910612" w:rsidRPr="00577728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16"/>
                        <w:szCs w:val="16"/>
                        <w:lang w:val="fr-CA"/>
                      </w:rPr>
                    </w:pPr>
                    <w:r w:rsidRPr="00577728">
                      <w:rPr>
                        <w:rFonts w:cs="Arial"/>
                        <w:b/>
                        <w:color w:val="0070C0"/>
                        <w:sz w:val="16"/>
                        <w:szCs w:val="16"/>
                        <w:lang w:val="fr-CA"/>
                      </w:rPr>
                      <w:t>www.informnet.mb.ca</w:t>
                    </w:r>
                  </w:p>
                  <w:p w14:paraId="3D128C08" w14:textId="77777777" w:rsidR="00910612" w:rsidRPr="00577728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  <w:lang w:val="fr-CA"/>
                      </w:rPr>
                    </w:pPr>
                  </w:p>
                  <w:p w14:paraId="0B92F09E" w14:textId="77777777" w:rsidR="00910612" w:rsidRPr="00577728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  <w:lang w:val="fr-CA"/>
                      </w:rPr>
                    </w:pPr>
                  </w:p>
                  <w:p w14:paraId="1F258B7B" w14:textId="77777777" w:rsidR="00910612" w:rsidRPr="00577728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  <w:lang w:val="fr-CA"/>
                      </w:rPr>
                    </w:pPr>
                  </w:p>
                  <w:p w14:paraId="7E64BC5B" w14:textId="77777777" w:rsidR="00910612" w:rsidRPr="00577728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  <w:lang w:val="fr-CA"/>
                      </w:rPr>
                    </w:pPr>
                  </w:p>
                  <w:p w14:paraId="799AE49E" w14:textId="77777777" w:rsidR="00910612" w:rsidRPr="00577728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  <w:lang w:val="fr-CA"/>
                      </w:rPr>
                    </w:pPr>
                  </w:p>
                  <w:p w14:paraId="46418173" w14:textId="77777777" w:rsidR="00910612" w:rsidRPr="00577728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  <w:lang w:val="fr-CA"/>
                      </w:rPr>
                    </w:pPr>
                  </w:p>
                  <w:p w14:paraId="5A1002F3" w14:textId="77777777" w:rsidR="00910612" w:rsidRPr="00577728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  <w:lang w:val="fr-CA"/>
                      </w:rPr>
                    </w:pPr>
                  </w:p>
                  <w:p w14:paraId="334E0CE1" w14:textId="77777777" w:rsidR="00910612" w:rsidRPr="00577728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  <w:lang w:val="fr-CA"/>
                      </w:rPr>
                    </w:pPr>
                  </w:p>
                  <w:p w14:paraId="5450DD18" w14:textId="77777777" w:rsidR="00910612" w:rsidRPr="00577728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  <w:lang w:val="fr-CA"/>
                      </w:rPr>
                    </w:pPr>
                  </w:p>
                  <w:p w14:paraId="3D3EB4E4" w14:textId="77777777" w:rsidR="00910612" w:rsidRPr="00577728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  <w:lang w:val="fr-CA"/>
                      </w:rPr>
                    </w:pPr>
                  </w:p>
                  <w:p w14:paraId="29AE5A22" w14:textId="77777777" w:rsidR="00910612" w:rsidRPr="00577728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  <w:lang w:val="fr-CA"/>
                      </w:rPr>
                    </w:pPr>
                  </w:p>
                  <w:p w14:paraId="20C492E2" w14:textId="77777777" w:rsidR="00910612" w:rsidRPr="00577728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  <w:lang w:val="fr-CA"/>
                      </w:rPr>
                    </w:pPr>
                  </w:p>
                  <w:p w14:paraId="3043BB59" w14:textId="77777777" w:rsidR="00910612" w:rsidRPr="00577728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  <w:lang w:val="fr-CA"/>
                      </w:rPr>
                    </w:pPr>
                  </w:p>
                  <w:p w14:paraId="3177179B" w14:textId="77777777" w:rsidR="00910612" w:rsidRPr="00577728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  <w:lang w:val="fr-CA"/>
                      </w:rPr>
                    </w:pPr>
                  </w:p>
                  <w:p w14:paraId="40D159B8" w14:textId="77777777" w:rsidR="00910612" w:rsidRPr="00577728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  <w:lang w:val="fr-CA"/>
                      </w:rPr>
                    </w:pPr>
                  </w:p>
                  <w:p w14:paraId="3A6BBB77" w14:textId="77777777" w:rsidR="00910612" w:rsidRPr="00577728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  <w:lang w:val="fr-CA"/>
                      </w:rPr>
                    </w:pPr>
                  </w:p>
                  <w:p w14:paraId="520392FB" w14:textId="77777777" w:rsidR="00910612" w:rsidRPr="00577728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  <w:lang w:val="fr-CA"/>
                      </w:rPr>
                    </w:pPr>
                  </w:p>
                  <w:p w14:paraId="6E2A7D59" w14:textId="77777777" w:rsidR="00910612" w:rsidRPr="00577728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  <w:lang w:val="fr-CA"/>
                      </w:rPr>
                    </w:pPr>
                  </w:p>
                  <w:p w14:paraId="6F17BB30" w14:textId="77777777" w:rsidR="00910612" w:rsidRPr="00577728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  <w:lang w:val="fr-CA"/>
                      </w:rPr>
                    </w:pPr>
                  </w:p>
                  <w:p w14:paraId="7C750404" w14:textId="77777777" w:rsidR="00910612" w:rsidRPr="00577728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  <w:lang w:val="fr-CA"/>
                      </w:rPr>
                    </w:pPr>
                  </w:p>
                  <w:p w14:paraId="3027F6BB" w14:textId="77777777" w:rsidR="00910612" w:rsidRPr="00577728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  <w:lang w:val="fr-CA"/>
                      </w:rPr>
                    </w:pPr>
                  </w:p>
                  <w:p w14:paraId="08311F5B" w14:textId="77777777" w:rsidR="00910612" w:rsidRPr="00577728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  <w:lang w:val="fr-CA"/>
                      </w:rPr>
                    </w:pPr>
                  </w:p>
                  <w:p w14:paraId="5F8C9B1B" w14:textId="77777777" w:rsidR="00910612" w:rsidRPr="00577728" w:rsidRDefault="00910612" w:rsidP="00910612">
                    <w:pPr>
                      <w:rPr>
                        <w:lang w:val="fr-CA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E5668E">
      <w:rPr>
        <w:noProof/>
        <w:lang w:eastAsia="en-CA"/>
      </w:rPr>
      <w:drawing>
        <wp:anchor distT="0" distB="0" distL="114300" distR="114300" simplePos="0" relativeHeight="251658752" behindDoc="1" locked="0" layoutInCell="1" allowOverlap="1" wp14:anchorId="5743F7F7" wp14:editId="658C975E">
          <wp:simplePos x="0" y="0"/>
          <wp:positionH relativeFrom="column">
            <wp:posOffset>-575945</wp:posOffset>
          </wp:positionH>
          <wp:positionV relativeFrom="paragraph">
            <wp:posOffset>-287020</wp:posOffset>
          </wp:positionV>
          <wp:extent cx="2245360" cy="687705"/>
          <wp:effectExtent l="0" t="0" r="2540" b="0"/>
          <wp:wrapThrough wrapText="bothSides">
            <wp:wrapPolygon edited="0">
              <wp:start x="17959" y="0"/>
              <wp:lineTo x="0" y="6582"/>
              <wp:lineTo x="0" y="20942"/>
              <wp:lineTo x="19425" y="20942"/>
              <wp:lineTo x="19059" y="19147"/>
              <wp:lineTo x="21441" y="10770"/>
              <wp:lineTo x="21441" y="3590"/>
              <wp:lineTo x="19975" y="0"/>
              <wp:lineTo x="17959" y="0"/>
            </wp:wrapPolygon>
          </wp:wrapThrough>
          <wp:docPr id="1" name="Picture 1" descr="InformNet 1_transpara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formNet 1_transpara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5360" cy="687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EC41FA" w14:textId="77777777" w:rsidR="00CB5955" w:rsidRDefault="00CB5955" w:rsidP="00331547">
    <w:pPr>
      <w:pStyle w:val="En-tte"/>
      <w:tabs>
        <w:tab w:val="clear" w:pos="9360"/>
      </w:tabs>
      <w:rPr>
        <w:color w:val="0070C0"/>
      </w:rPr>
    </w:pPr>
  </w:p>
  <w:p w14:paraId="6F116A31" w14:textId="77777777" w:rsidR="00577728" w:rsidRDefault="00577728" w:rsidP="00331547">
    <w:pPr>
      <w:pStyle w:val="En-tte"/>
      <w:tabs>
        <w:tab w:val="clear" w:pos="9360"/>
      </w:tabs>
      <w:rPr>
        <w:color w:val="0070C0"/>
      </w:rPr>
    </w:pPr>
  </w:p>
  <w:p w14:paraId="1C7AA998" w14:textId="77777777" w:rsidR="00577728" w:rsidRPr="00CB5955" w:rsidRDefault="00577728" w:rsidP="00331547">
    <w:pPr>
      <w:pStyle w:val="En-tte"/>
      <w:tabs>
        <w:tab w:val="clear" w:pos="9360"/>
      </w:tabs>
      <w:rPr>
        <w:color w:val="0070C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E65F6" w14:textId="77777777" w:rsidR="00FC2F98" w:rsidRDefault="00FC2F9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63DCB"/>
    <w:multiLevelType w:val="hybridMultilevel"/>
    <w:tmpl w:val="2F02E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2179A"/>
    <w:multiLevelType w:val="hybridMultilevel"/>
    <w:tmpl w:val="46B28E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50E3A"/>
    <w:multiLevelType w:val="hybridMultilevel"/>
    <w:tmpl w:val="50287AAC"/>
    <w:lvl w:ilvl="0" w:tplc="32A449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B3B9D"/>
    <w:multiLevelType w:val="hybridMultilevel"/>
    <w:tmpl w:val="4BF8CB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0572F"/>
    <w:multiLevelType w:val="hybridMultilevel"/>
    <w:tmpl w:val="CF1607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779F3"/>
    <w:multiLevelType w:val="multilevel"/>
    <w:tmpl w:val="4386D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CD1854"/>
    <w:multiLevelType w:val="hybridMultilevel"/>
    <w:tmpl w:val="FA3A394E"/>
    <w:lvl w:ilvl="0" w:tplc="CCF2F4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854BA"/>
    <w:multiLevelType w:val="hybridMultilevel"/>
    <w:tmpl w:val="687027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D4741"/>
    <w:multiLevelType w:val="hybridMultilevel"/>
    <w:tmpl w:val="BE1E2CC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A7F75"/>
    <w:multiLevelType w:val="hybridMultilevel"/>
    <w:tmpl w:val="F3FE1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F74B7"/>
    <w:multiLevelType w:val="multilevel"/>
    <w:tmpl w:val="A260E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1D3F69"/>
    <w:multiLevelType w:val="multilevel"/>
    <w:tmpl w:val="9B42D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2A6363A"/>
    <w:multiLevelType w:val="hybridMultilevel"/>
    <w:tmpl w:val="1750CD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B0D49"/>
    <w:multiLevelType w:val="hybridMultilevel"/>
    <w:tmpl w:val="A0CC5EA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9E2E78"/>
    <w:multiLevelType w:val="hybridMultilevel"/>
    <w:tmpl w:val="FE8850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95BC4"/>
    <w:multiLevelType w:val="hybridMultilevel"/>
    <w:tmpl w:val="836AF9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233D87"/>
    <w:multiLevelType w:val="hybridMultilevel"/>
    <w:tmpl w:val="4658351E"/>
    <w:lvl w:ilvl="0" w:tplc="4D38DD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A213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D6A5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3809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B41E3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7625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2AA3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3CE6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204D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84E7EBA"/>
    <w:multiLevelType w:val="multilevel"/>
    <w:tmpl w:val="00007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E7492E"/>
    <w:multiLevelType w:val="hybridMultilevel"/>
    <w:tmpl w:val="3FAC36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0E3827"/>
    <w:multiLevelType w:val="hybridMultilevel"/>
    <w:tmpl w:val="46F236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FB3ECC"/>
    <w:multiLevelType w:val="hybridMultilevel"/>
    <w:tmpl w:val="CFEE986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6A5137"/>
    <w:multiLevelType w:val="hybridMultilevel"/>
    <w:tmpl w:val="EC56537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1B048E"/>
    <w:multiLevelType w:val="hybridMultilevel"/>
    <w:tmpl w:val="83D2A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932648"/>
    <w:multiLevelType w:val="hybridMultilevel"/>
    <w:tmpl w:val="A2D66B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150060">
    <w:abstractNumId w:val="13"/>
  </w:num>
  <w:num w:numId="2" w16cid:durableId="1771197495">
    <w:abstractNumId w:val="4"/>
  </w:num>
  <w:num w:numId="3" w16cid:durableId="1897817887">
    <w:abstractNumId w:val="3"/>
  </w:num>
  <w:num w:numId="4" w16cid:durableId="1019045930">
    <w:abstractNumId w:val="16"/>
  </w:num>
  <w:num w:numId="5" w16cid:durableId="1002660258">
    <w:abstractNumId w:val="22"/>
  </w:num>
  <w:num w:numId="6" w16cid:durableId="1723366114">
    <w:abstractNumId w:val="9"/>
  </w:num>
  <w:num w:numId="7" w16cid:durableId="1758138231">
    <w:abstractNumId w:val="12"/>
  </w:num>
  <w:num w:numId="8" w16cid:durableId="904995862">
    <w:abstractNumId w:val="1"/>
  </w:num>
  <w:num w:numId="9" w16cid:durableId="844707350">
    <w:abstractNumId w:val="20"/>
  </w:num>
  <w:num w:numId="10" w16cid:durableId="1637294012">
    <w:abstractNumId w:val="23"/>
  </w:num>
  <w:num w:numId="11" w16cid:durableId="1458722638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214832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127319">
    <w:abstractNumId w:val="18"/>
  </w:num>
  <w:num w:numId="14" w16cid:durableId="1754626525">
    <w:abstractNumId w:val="14"/>
  </w:num>
  <w:num w:numId="15" w16cid:durableId="1937593232">
    <w:abstractNumId w:val="15"/>
  </w:num>
  <w:num w:numId="16" w16cid:durableId="831985984">
    <w:abstractNumId w:val="17"/>
  </w:num>
  <w:num w:numId="17" w16cid:durableId="1920826889">
    <w:abstractNumId w:val="5"/>
  </w:num>
  <w:num w:numId="18" w16cid:durableId="1957254568">
    <w:abstractNumId w:val="10"/>
  </w:num>
  <w:num w:numId="19" w16cid:durableId="1850480273">
    <w:abstractNumId w:val="11"/>
  </w:num>
  <w:num w:numId="20" w16cid:durableId="1251042848">
    <w:abstractNumId w:val="7"/>
  </w:num>
  <w:num w:numId="21" w16cid:durableId="212464155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41676976">
    <w:abstractNumId w:val="2"/>
  </w:num>
  <w:num w:numId="23" w16cid:durableId="2005931472">
    <w:abstractNumId w:val="0"/>
  </w:num>
  <w:num w:numId="24" w16cid:durableId="190914960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0C8"/>
    <w:rsid w:val="00011946"/>
    <w:rsid w:val="00044443"/>
    <w:rsid w:val="00046855"/>
    <w:rsid w:val="000534F5"/>
    <w:rsid w:val="000843BD"/>
    <w:rsid w:val="0009001A"/>
    <w:rsid w:val="00090DFD"/>
    <w:rsid w:val="000A3457"/>
    <w:rsid w:val="0011425F"/>
    <w:rsid w:val="00123282"/>
    <w:rsid w:val="00136CF7"/>
    <w:rsid w:val="00170205"/>
    <w:rsid w:val="001B53C7"/>
    <w:rsid w:val="001B56CA"/>
    <w:rsid w:val="001C2CC3"/>
    <w:rsid w:val="001D5B75"/>
    <w:rsid w:val="00211D88"/>
    <w:rsid w:val="002211BA"/>
    <w:rsid w:val="00226289"/>
    <w:rsid w:val="00227481"/>
    <w:rsid w:val="00255E8F"/>
    <w:rsid w:val="0027103F"/>
    <w:rsid w:val="00287F2B"/>
    <w:rsid w:val="00294AB0"/>
    <w:rsid w:val="002A4466"/>
    <w:rsid w:val="002D5194"/>
    <w:rsid w:val="002D6003"/>
    <w:rsid w:val="002E1817"/>
    <w:rsid w:val="002F1FF5"/>
    <w:rsid w:val="0030495D"/>
    <w:rsid w:val="00331547"/>
    <w:rsid w:val="00360860"/>
    <w:rsid w:val="00382EFA"/>
    <w:rsid w:val="003B01A4"/>
    <w:rsid w:val="003F7C6E"/>
    <w:rsid w:val="0040545D"/>
    <w:rsid w:val="00407F49"/>
    <w:rsid w:val="00443FFC"/>
    <w:rsid w:val="004539F8"/>
    <w:rsid w:val="00481C4A"/>
    <w:rsid w:val="004900C8"/>
    <w:rsid w:val="004A2F7F"/>
    <w:rsid w:val="004C7398"/>
    <w:rsid w:val="004D3BBF"/>
    <w:rsid w:val="004E4D14"/>
    <w:rsid w:val="004F06DC"/>
    <w:rsid w:val="00502490"/>
    <w:rsid w:val="00527551"/>
    <w:rsid w:val="00530F5D"/>
    <w:rsid w:val="00552A04"/>
    <w:rsid w:val="00560C12"/>
    <w:rsid w:val="00562A3E"/>
    <w:rsid w:val="005711BD"/>
    <w:rsid w:val="00573FAF"/>
    <w:rsid w:val="00577728"/>
    <w:rsid w:val="005A0213"/>
    <w:rsid w:val="005D4C1A"/>
    <w:rsid w:val="00604F21"/>
    <w:rsid w:val="00615045"/>
    <w:rsid w:val="00626CAF"/>
    <w:rsid w:val="0064444E"/>
    <w:rsid w:val="0064698B"/>
    <w:rsid w:val="00647BBF"/>
    <w:rsid w:val="00672941"/>
    <w:rsid w:val="0069156E"/>
    <w:rsid w:val="00697743"/>
    <w:rsid w:val="00697944"/>
    <w:rsid w:val="00697E03"/>
    <w:rsid w:val="006F4E88"/>
    <w:rsid w:val="00704873"/>
    <w:rsid w:val="00784B8B"/>
    <w:rsid w:val="007A1CC3"/>
    <w:rsid w:val="007B428C"/>
    <w:rsid w:val="007D3342"/>
    <w:rsid w:val="007D70B6"/>
    <w:rsid w:val="007F29C4"/>
    <w:rsid w:val="008102E0"/>
    <w:rsid w:val="0082140D"/>
    <w:rsid w:val="00852661"/>
    <w:rsid w:val="00895FE3"/>
    <w:rsid w:val="008C072E"/>
    <w:rsid w:val="008E0B37"/>
    <w:rsid w:val="008F0577"/>
    <w:rsid w:val="00910612"/>
    <w:rsid w:val="00912734"/>
    <w:rsid w:val="00914A07"/>
    <w:rsid w:val="00957010"/>
    <w:rsid w:val="00960089"/>
    <w:rsid w:val="00972295"/>
    <w:rsid w:val="00980B19"/>
    <w:rsid w:val="0098546F"/>
    <w:rsid w:val="009953DC"/>
    <w:rsid w:val="00995437"/>
    <w:rsid w:val="009A1024"/>
    <w:rsid w:val="009A4ACE"/>
    <w:rsid w:val="009E2AB0"/>
    <w:rsid w:val="00A1128E"/>
    <w:rsid w:val="00A240D6"/>
    <w:rsid w:val="00A47A31"/>
    <w:rsid w:val="00A5058A"/>
    <w:rsid w:val="00A63755"/>
    <w:rsid w:val="00A80AFE"/>
    <w:rsid w:val="00A844D4"/>
    <w:rsid w:val="00A959A6"/>
    <w:rsid w:val="00AA39B5"/>
    <w:rsid w:val="00AD0158"/>
    <w:rsid w:val="00B0779D"/>
    <w:rsid w:val="00B10D87"/>
    <w:rsid w:val="00B143EC"/>
    <w:rsid w:val="00B23E1C"/>
    <w:rsid w:val="00B43D8F"/>
    <w:rsid w:val="00B56CDF"/>
    <w:rsid w:val="00BA0A25"/>
    <w:rsid w:val="00BB65E2"/>
    <w:rsid w:val="00BE223B"/>
    <w:rsid w:val="00BE5756"/>
    <w:rsid w:val="00BF5D52"/>
    <w:rsid w:val="00C36624"/>
    <w:rsid w:val="00C55E89"/>
    <w:rsid w:val="00C62946"/>
    <w:rsid w:val="00C734CD"/>
    <w:rsid w:val="00C73710"/>
    <w:rsid w:val="00C7653A"/>
    <w:rsid w:val="00C941FD"/>
    <w:rsid w:val="00CB5955"/>
    <w:rsid w:val="00CF6CD3"/>
    <w:rsid w:val="00D0705A"/>
    <w:rsid w:val="00D11C95"/>
    <w:rsid w:val="00D569DB"/>
    <w:rsid w:val="00D77E5B"/>
    <w:rsid w:val="00D90510"/>
    <w:rsid w:val="00DC50CF"/>
    <w:rsid w:val="00E04E0B"/>
    <w:rsid w:val="00E37669"/>
    <w:rsid w:val="00E4368D"/>
    <w:rsid w:val="00E50AAD"/>
    <w:rsid w:val="00E54566"/>
    <w:rsid w:val="00E5668E"/>
    <w:rsid w:val="00E61583"/>
    <w:rsid w:val="00E70754"/>
    <w:rsid w:val="00E810B2"/>
    <w:rsid w:val="00E86023"/>
    <w:rsid w:val="00EA0C82"/>
    <w:rsid w:val="00EB4173"/>
    <w:rsid w:val="00ED0000"/>
    <w:rsid w:val="00F1585E"/>
    <w:rsid w:val="00F366DC"/>
    <w:rsid w:val="00F44F49"/>
    <w:rsid w:val="00F62CA5"/>
    <w:rsid w:val="00FB3B07"/>
    <w:rsid w:val="00FB41A8"/>
    <w:rsid w:val="00FC2F98"/>
    <w:rsid w:val="00FC6CB2"/>
    <w:rsid w:val="00FE4788"/>
    <w:rsid w:val="00FF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CB5715F"/>
  <w15:chartTrackingRefBased/>
  <w15:docId w15:val="{95D682AC-431F-4A23-9F78-D22E57AB1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728"/>
    <w:rPr>
      <w:kern w:val="2"/>
      <w14:ligatures w14:val="standardContextual"/>
    </w:rPr>
  </w:style>
  <w:style w:type="paragraph" w:styleId="Titre1">
    <w:name w:val="heading 1"/>
    <w:basedOn w:val="Normal"/>
    <w:link w:val="Titre1Car"/>
    <w:uiPriority w:val="9"/>
    <w:qFormat/>
    <w:rsid w:val="00E04E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Titre3">
    <w:name w:val="heading 3"/>
    <w:basedOn w:val="Normal"/>
    <w:link w:val="Titre3Car"/>
    <w:uiPriority w:val="9"/>
    <w:qFormat/>
    <w:rsid w:val="00E04E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B0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01A4"/>
  </w:style>
  <w:style w:type="paragraph" w:styleId="Pieddepage">
    <w:name w:val="footer"/>
    <w:basedOn w:val="Normal"/>
    <w:link w:val="PieddepageCar"/>
    <w:uiPriority w:val="99"/>
    <w:unhideWhenUsed/>
    <w:rsid w:val="003B0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01A4"/>
  </w:style>
  <w:style w:type="character" w:styleId="Lienhypertexte">
    <w:name w:val="Hyperlink"/>
    <w:basedOn w:val="Policepardfaut"/>
    <w:uiPriority w:val="99"/>
    <w:unhideWhenUsed/>
    <w:rsid w:val="00B43D8F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3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39B5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E810B2"/>
    <w:pPr>
      <w:ind w:left="720"/>
      <w:contextualSpacing/>
    </w:pPr>
  </w:style>
  <w:style w:type="table" w:styleId="Grilledutableau">
    <w:name w:val="Table Grid"/>
    <w:basedOn w:val="TableauNormal"/>
    <w:uiPriority w:val="59"/>
    <w:rsid w:val="00E37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C734CD"/>
    <w:pPr>
      <w:spacing w:after="0" w:line="240" w:lineRule="auto"/>
    </w:pPr>
    <w:rPr>
      <w:rFonts w:ascii="Calibri" w:hAnsi="Calibri" w:cs="Calibri"/>
      <w:lang w:eastAsia="en-CA"/>
    </w:rPr>
  </w:style>
  <w:style w:type="paragraph" w:styleId="Sansinterligne">
    <w:name w:val="No Spacing"/>
    <w:uiPriority w:val="1"/>
    <w:qFormat/>
    <w:rsid w:val="00697944"/>
    <w:pPr>
      <w:spacing w:after="0" w:line="240" w:lineRule="auto"/>
    </w:pPr>
    <w:rPr>
      <w:rFonts w:ascii="Cambria" w:eastAsia="Cambria" w:hAnsi="Cambria" w:cs="Times New Roman"/>
      <w:lang w:val="en-US"/>
    </w:rPr>
  </w:style>
  <w:style w:type="paragraph" w:styleId="NormalWeb">
    <w:name w:val="Normal (Web)"/>
    <w:basedOn w:val="Normal"/>
    <w:uiPriority w:val="99"/>
    <w:semiHidden/>
    <w:unhideWhenUsed/>
    <w:rsid w:val="00571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lev">
    <w:name w:val="Strong"/>
    <w:basedOn w:val="Policepardfaut"/>
    <w:uiPriority w:val="22"/>
    <w:qFormat/>
    <w:rsid w:val="005711BD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7A1CC3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E04E0B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Titre3Car">
    <w:name w:val="Titre 3 Car"/>
    <w:basedOn w:val="Policepardfaut"/>
    <w:link w:val="Titre3"/>
    <w:uiPriority w:val="9"/>
    <w:rsid w:val="00E04E0B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paragraph" w:customStyle="1" w:styleId="paragraph">
    <w:name w:val="paragraph"/>
    <w:basedOn w:val="Normal"/>
    <w:rsid w:val="00577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customStyle="1" w:styleId="normaltextrun">
    <w:name w:val="normaltextrun"/>
    <w:basedOn w:val="Policepardfaut"/>
    <w:rsid w:val="00577728"/>
  </w:style>
  <w:style w:type="character" w:customStyle="1" w:styleId="eop">
    <w:name w:val="eop"/>
    <w:basedOn w:val="Policepardfaut"/>
    <w:rsid w:val="00577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6762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304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4642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1676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896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4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zanne.dunwoody\Downloads\InformNet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62F2F-DB79-4884-A16E-937EC0BBD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InformNet letterhead</Template>
  <TotalTime>19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Dunwoody</dc:creator>
  <cp:keywords/>
  <dc:description/>
  <cp:lastModifiedBy>Suzanne Dunwoody</cp:lastModifiedBy>
  <cp:revision>4</cp:revision>
  <cp:lastPrinted>2021-12-09T14:28:00Z</cp:lastPrinted>
  <dcterms:created xsi:type="dcterms:W3CDTF">2024-04-05T17:28:00Z</dcterms:created>
  <dcterms:modified xsi:type="dcterms:W3CDTF">2024-04-05T17:55:00Z</dcterms:modified>
</cp:coreProperties>
</file>